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FB3" w:rsidRPr="007230F9" w:rsidRDefault="00114FB3" w:rsidP="00691E68">
      <w:pPr>
        <w:jc w:val="center"/>
        <w:rPr>
          <w:rFonts w:ascii="Garamond" w:hAnsi="Garamond"/>
          <w:b/>
          <w:color w:val="000000" w:themeColor="text1"/>
          <w:sz w:val="36"/>
          <w:szCs w:val="32"/>
        </w:rPr>
      </w:pPr>
      <w:r w:rsidRPr="007230F9">
        <w:rPr>
          <w:rFonts w:ascii="Garamond" w:hAnsi="Garamond"/>
          <w:b/>
          <w:color w:val="000000" w:themeColor="text1"/>
          <w:sz w:val="36"/>
          <w:szCs w:val="32"/>
        </w:rPr>
        <w:t>Relazione</w:t>
      </w:r>
      <w:r w:rsidR="004C0CB7" w:rsidRPr="007230F9">
        <w:rPr>
          <w:rFonts w:ascii="Garamond" w:hAnsi="Garamond"/>
          <w:b/>
          <w:color w:val="000000" w:themeColor="text1"/>
          <w:sz w:val="36"/>
          <w:szCs w:val="32"/>
        </w:rPr>
        <w:t xml:space="preserve"> </w:t>
      </w:r>
      <w:r w:rsidRPr="007230F9">
        <w:rPr>
          <w:rFonts w:ascii="Garamond" w:hAnsi="Garamond"/>
          <w:b/>
          <w:color w:val="000000" w:themeColor="text1"/>
          <w:sz w:val="36"/>
          <w:szCs w:val="32"/>
        </w:rPr>
        <w:t xml:space="preserve">sulle </w:t>
      </w:r>
      <w:r w:rsidR="004C0CB7" w:rsidRPr="007230F9">
        <w:rPr>
          <w:rFonts w:ascii="Garamond" w:hAnsi="Garamond"/>
          <w:b/>
          <w:color w:val="000000" w:themeColor="text1"/>
          <w:sz w:val="36"/>
          <w:szCs w:val="32"/>
        </w:rPr>
        <w:t xml:space="preserve">attività di cooperazione allo sviluppo </w:t>
      </w:r>
    </w:p>
    <w:p w:rsidR="00691E68" w:rsidRPr="007230F9" w:rsidRDefault="004C0CB7" w:rsidP="00691E68">
      <w:pPr>
        <w:jc w:val="center"/>
        <w:rPr>
          <w:rFonts w:ascii="Garamond" w:hAnsi="Garamond"/>
          <w:b/>
          <w:color w:val="000000" w:themeColor="text1"/>
          <w:sz w:val="36"/>
          <w:szCs w:val="32"/>
        </w:rPr>
      </w:pPr>
      <w:r w:rsidRPr="007230F9">
        <w:rPr>
          <w:rFonts w:ascii="Garamond" w:hAnsi="Garamond"/>
          <w:b/>
          <w:color w:val="000000" w:themeColor="text1"/>
          <w:sz w:val="36"/>
          <w:szCs w:val="32"/>
        </w:rPr>
        <w:t>realizzate nell</w:t>
      </w:r>
      <w:r w:rsidR="00691E68" w:rsidRPr="007230F9">
        <w:rPr>
          <w:rFonts w:ascii="Garamond" w:hAnsi="Garamond"/>
          <w:b/>
          <w:color w:val="000000" w:themeColor="text1"/>
          <w:sz w:val="36"/>
          <w:szCs w:val="32"/>
        </w:rPr>
        <w:t xml:space="preserve">’anno 2016 </w:t>
      </w:r>
    </w:p>
    <w:p w:rsidR="00691E68" w:rsidRPr="007230F9" w:rsidRDefault="00DE2AAC" w:rsidP="00691E68">
      <w:pPr>
        <w:jc w:val="center"/>
        <w:rPr>
          <w:rFonts w:ascii="Garamond" w:hAnsi="Garamond"/>
          <w:i/>
          <w:color w:val="000000" w:themeColor="text1"/>
          <w:sz w:val="28"/>
          <w:szCs w:val="28"/>
        </w:rPr>
      </w:pPr>
      <w:r>
        <w:rPr>
          <w:rFonts w:ascii="Garamond" w:hAnsi="Garamond"/>
          <w:i/>
          <w:color w:val="000000" w:themeColor="text1"/>
          <w:sz w:val="28"/>
          <w:szCs w:val="28"/>
        </w:rPr>
        <w:t>Questionario d</w:t>
      </w:r>
      <w:r w:rsidR="007230F9" w:rsidRPr="007230F9">
        <w:rPr>
          <w:rFonts w:ascii="Garamond" w:hAnsi="Garamond"/>
          <w:i/>
          <w:color w:val="000000" w:themeColor="text1"/>
          <w:sz w:val="28"/>
          <w:szCs w:val="28"/>
        </w:rPr>
        <w:t xml:space="preserve">a compilare e </w:t>
      </w:r>
      <w:r w:rsidR="007230F9" w:rsidRPr="008B6ACA">
        <w:rPr>
          <w:rFonts w:ascii="Garamond" w:hAnsi="Garamond"/>
          <w:i/>
          <w:color w:val="000000" w:themeColor="text1"/>
          <w:sz w:val="28"/>
          <w:szCs w:val="28"/>
        </w:rPr>
        <w:t>restituire</w:t>
      </w:r>
      <w:r w:rsidR="008C56EA" w:rsidRPr="008B6ACA">
        <w:rPr>
          <w:rFonts w:ascii="Garamond" w:hAnsi="Garamond"/>
          <w:i/>
          <w:color w:val="000000" w:themeColor="text1"/>
          <w:sz w:val="28"/>
          <w:szCs w:val="28"/>
        </w:rPr>
        <w:t>, unitamente all’allegato Excel,</w:t>
      </w:r>
      <w:r w:rsidR="007230F9" w:rsidRPr="008B6ACA">
        <w:rPr>
          <w:rFonts w:ascii="Garamond" w:hAnsi="Garamond"/>
          <w:i/>
          <w:color w:val="000000" w:themeColor="text1"/>
          <w:sz w:val="28"/>
          <w:szCs w:val="28"/>
        </w:rPr>
        <w:t xml:space="preserve"> all’indirizzo</w:t>
      </w:r>
      <w:r w:rsidR="007230F9" w:rsidRPr="007230F9">
        <w:rPr>
          <w:rFonts w:ascii="Garamond" w:hAnsi="Garamond"/>
          <w:i/>
          <w:color w:val="000000" w:themeColor="text1"/>
          <w:sz w:val="28"/>
          <w:szCs w:val="28"/>
        </w:rPr>
        <w:t xml:space="preserve"> </w:t>
      </w:r>
      <w:hyperlink r:id="rId9" w:history="1">
        <w:r w:rsidR="007230F9" w:rsidRPr="007230F9">
          <w:rPr>
            <w:rStyle w:val="Collegamentoipertestuale"/>
            <w:rFonts w:ascii="Garamond" w:hAnsi="Garamond"/>
            <w:i/>
            <w:sz w:val="28"/>
            <w:szCs w:val="28"/>
          </w:rPr>
          <w:t>dgcs.08@cert.esteri.it</w:t>
        </w:r>
      </w:hyperlink>
      <w:r w:rsidR="007230F9" w:rsidRPr="007230F9">
        <w:rPr>
          <w:rFonts w:ascii="Garamond" w:hAnsi="Garamond"/>
          <w:i/>
          <w:color w:val="000000" w:themeColor="text1"/>
          <w:sz w:val="28"/>
          <w:szCs w:val="28"/>
        </w:rPr>
        <w:t xml:space="preserve"> oppure all’indirizzo </w:t>
      </w:r>
      <w:hyperlink r:id="rId10" w:history="1">
        <w:r w:rsidR="00660A1D" w:rsidRPr="00906278">
          <w:rPr>
            <w:rStyle w:val="Collegamentoipertestuale"/>
            <w:rFonts w:ascii="Garamond" w:hAnsi="Garamond"/>
            <w:i/>
            <w:sz w:val="28"/>
            <w:szCs w:val="28"/>
          </w:rPr>
          <w:t>dgcs8@esteri.it</w:t>
        </w:r>
      </w:hyperlink>
      <w:r w:rsidR="007230F9" w:rsidRPr="007230F9">
        <w:rPr>
          <w:rFonts w:ascii="Garamond" w:hAnsi="Garamond"/>
          <w:i/>
          <w:color w:val="000000" w:themeColor="text1"/>
          <w:sz w:val="28"/>
          <w:szCs w:val="28"/>
        </w:rPr>
        <w:t xml:space="preserve"> </w:t>
      </w:r>
      <w:r w:rsidR="007230F9" w:rsidRPr="00D14E09">
        <w:rPr>
          <w:rFonts w:ascii="Garamond" w:hAnsi="Garamond"/>
          <w:b/>
          <w:i/>
          <w:color w:val="000000" w:themeColor="text1"/>
          <w:sz w:val="28"/>
          <w:szCs w:val="28"/>
        </w:rPr>
        <w:t xml:space="preserve">entro il </w:t>
      </w:r>
      <w:r w:rsidR="00E7498E" w:rsidRPr="00D14E09">
        <w:rPr>
          <w:rFonts w:ascii="Garamond" w:hAnsi="Garamond"/>
          <w:b/>
          <w:i/>
          <w:color w:val="000000" w:themeColor="text1"/>
          <w:sz w:val="28"/>
          <w:szCs w:val="28"/>
        </w:rPr>
        <w:t>23</w:t>
      </w:r>
      <w:r w:rsidR="007230F9" w:rsidRPr="00D14E09">
        <w:rPr>
          <w:rFonts w:ascii="Garamond" w:hAnsi="Garamond"/>
          <w:b/>
          <w:i/>
          <w:color w:val="000000" w:themeColor="text1"/>
          <w:sz w:val="28"/>
          <w:szCs w:val="28"/>
        </w:rPr>
        <w:t xml:space="preserve"> </w:t>
      </w:r>
      <w:r w:rsidR="00BE5D4E" w:rsidRPr="00D14E09">
        <w:rPr>
          <w:rFonts w:ascii="Garamond" w:hAnsi="Garamond"/>
          <w:b/>
          <w:i/>
          <w:color w:val="000000" w:themeColor="text1"/>
          <w:sz w:val="28"/>
          <w:szCs w:val="28"/>
        </w:rPr>
        <w:t>gennaio</w:t>
      </w:r>
      <w:r w:rsidR="007230F9" w:rsidRPr="00D14E09">
        <w:rPr>
          <w:rFonts w:ascii="Garamond" w:hAnsi="Garamond"/>
          <w:b/>
          <w:i/>
          <w:color w:val="000000" w:themeColor="text1"/>
          <w:sz w:val="28"/>
          <w:szCs w:val="28"/>
        </w:rPr>
        <w:t xml:space="preserve"> 2017</w:t>
      </w:r>
      <w:bookmarkStart w:id="0" w:name="_GoBack"/>
      <w:bookmarkEnd w:id="0"/>
    </w:p>
    <w:p w:rsidR="007230F9" w:rsidRPr="0071296A" w:rsidRDefault="007230F9" w:rsidP="00691E68">
      <w:pPr>
        <w:jc w:val="center"/>
        <w:rPr>
          <w:rFonts w:ascii="Garamond" w:hAnsi="Garamond"/>
          <w:b/>
          <w:i/>
          <w:color w:val="000000" w:themeColor="text1"/>
          <w:sz w:val="28"/>
          <w:szCs w:val="28"/>
        </w:rPr>
      </w:pPr>
    </w:p>
    <w:p w:rsidR="00233633" w:rsidRDefault="0071296A" w:rsidP="0071296A">
      <w:pPr>
        <w:rPr>
          <w:rFonts w:ascii="Garamond" w:hAnsi="Garamond"/>
          <w:b/>
          <w:i/>
          <w:color w:val="000000" w:themeColor="text1"/>
          <w:sz w:val="28"/>
          <w:szCs w:val="28"/>
        </w:rPr>
      </w:pPr>
      <w:r w:rsidRPr="0071296A">
        <w:rPr>
          <w:rFonts w:ascii="Garamond" w:hAnsi="Garamond"/>
          <w:b/>
          <w:i/>
          <w:color w:val="000000" w:themeColor="text1"/>
          <w:sz w:val="28"/>
          <w:szCs w:val="28"/>
        </w:rPr>
        <w:t>SEZIONE 1</w:t>
      </w:r>
      <w:r>
        <w:rPr>
          <w:rFonts w:ascii="Garamond" w:hAnsi="Garamond"/>
          <w:b/>
          <w:i/>
          <w:color w:val="000000" w:themeColor="text1"/>
          <w:sz w:val="28"/>
          <w:szCs w:val="28"/>
        </w:rPr>
        <w:t>_____________________________________________________</w:t>
      </w:r>
    </w:p>
    <w:p w:rsidR="00EE2ADE" w:rsidRPr="0071296A" w:rsidRDefault="00EE2ADE" w:rsidP="0071296A">
      <w:pPr>
        <w:rPr>
          <w:rFonts w:ascii="Garamond" w:hAnsi="Garamond"/>
          <w:b/>
          <w:i/>
          <w:color w:val="000000" w:themeColor="text1"/>
          <w:sz w:val="28"/>
          <w:szCs w:val="28"/>
        </w:rPr>
      </w:pPr>
    </w:p>
    <w:p w:rsidR="00233633" w:rsidRDefault="0035124F" w:rsidP="00797ACD">
      <w:pPr>
        <w:ind w:left="567" w:hanging="567"/>
        <w:contextualSpacing/>
        <w:rPr>
          <w:rFonts w:ascii="Garamond" w:hAnsi="Garamond"/>
          <w:b/>
          <w:color w:val="000000" w:themeColor="text1"/>
          <w:sz w:val="28"/>
          <w:szCs w:val="28"/>
        </w:rPr>
      </w:pPr>
      <w:r>
        <w:rPr>
          <w:rFonts w:ascii="Garamond" w:hAnsi="Garamond"/>
          <w:b/>
          <w:color w:val="000000" w:themeColor="text1"/>
          <w:sz w:val="28"/>
          <w:szCs w:val="28"/>
        </w:rPr>
        <w:t xml:space="preserve">1.1 </w:t>
      </w:r>
      <w:r w:rsidR="00797ACD">
        <w:rPr>
          <w:rFonts w:ascii="Garamond" w:hAnsi="Garamond"/>
          <w:b/>
          <w:color w:val="000000" w:themeColor="text1"/>
          <w:sz w:val="28"/>
          <w:szCs w:val="28"/>
        </w:rPr>
        <w:tab/>
      </w:r>
      <w:r w:rsidR="00097EFE" w:rsidRPr="00097EFE">
        <w:rPr>
          <w:rFonts w:ascii="Garamond" w:hAnsi="Garamond"/>
          <w:b/>
          <w:color w:val="000000" w:themeColor="text1"/>
          <w:sz w:val="28"/>
          <w:szCs w:val="28"/>
        </w:rPr>
        <w:t>Amministrazione:</w:t>
      </w:r>
    </w:p>
    <w:p w:rsidR="0071296A" w:rsidRDefault="002F4E5F" w:rsidP="00691E68">
      <w:pPr>
        <w:contextualSpacing/>
        <w:rPr>
          <w:rFonts w:ascii="Garamond" w:hAnsi="Garamond"/>
          <w:i/>
          <w:color w:val="000000" w:themeColor="text1"/>
          <w:sz w:val="24"/>
          <w:szCs w:val="28"/>
        </w:rPr>
      </w:pPr>
      <w:r w:rsidRPr="002F4E5F">
        <w:rPr>
          <w:rFonts w:ascii="Garamond" w:hAnsi="Garamond"/>
          <w:i/>
          <w:noProof/>
          <w:color w:val="000000" w:themeColor="text1"/>
          <w:sz w:val="24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0" wp14:anchorId="3741DF97" wp14:editId="752B748D">
                <wp:simplePos x="0" y="0"/>
                <wp:positionH relativeFrom="column">
                  <wp:posOffset>19685</wp:posOffset>
                </wp:positionH>
                <wp:positionV relativeFrom="page">
                  <wp:posOffset>2420620</wp:posOffset>
                </wp:positionV>
                <wp:extent cx="6148070" cy="434975"/>
                <wp:effectExtent l="0" t="0" r="24130" b="2222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807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3A5" w:rsidRPr="00584F51" w:rsidRDefault="00C453A5" w:rsidP="00584F51">
                            <w:pPr>
                              <w:ind w:right="-144"/>
                              <w:jc w:val="both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1.55pt;margin-top:190.6pt;width:484.1pt;height:3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p5TKwIAAE4EAAAOAAAAZHJzL2Uyb0RvYy54bWysVNtu2zAMfR+wfxD0vthJkyYx4hRdugwD&#10;ugvQ7QNoWY6FyaInKbG7ry8lu1l2exnmB0EUyUPykPTmpm80O0nrFJqcTycpZ9IILJU55PzL5/2r&#10;FWfOgylBo5E5f5SO32xfvth0bSZnWKMupWUEYlzWtTmvvW+zJHGilg24CbbSkLJC24An0R6S0kJH&#10;6I1OZml6nXRoy9aikM7R692g5NuIX1VS+I9V5aRnOueUm4+njWcRzmS7gexgoa2VGNOAf8iiAWUo&#10;6BnqDjywo1W/QTVKWHRY+YnAJsGqUkLGGqiaafpLNQ81tDLWQuS49kyT+3+w4sPpk2WqzPlVuuTM&#10;QENN2oGTWgMrFfPSeWSzwFPXuozMH1py8P1r7KnfsWbX3qP46pjBXQ3mIG+txa6WUFKe0+CZXLgO&#10;OC6AFN17LCkcHD1GoL6yTSCRaGGETv16PPdI9p4JeryezlfpklSCdPOr+Xq5iCEge/ZurfNvJTYs&#10;XHJuaQYiOpzunQ/ZQPZsEoI51KrcK62jYA/FTlt2ApqXffxG9J/MtGFdzteL2WIg4K8Qafz+BNEo&#10;T4OvVZPz1dkIskDbG1PGsfSg9HCnlLUZeQzUDST6vujHvhRYPhKjFocBp4WkS432O2cdDXfO3bcj&#10;WMmZfmeoK+vpfB62IQrzxXJGgr3UFJcaMIKgcu45G647HzcoEGbwlrpXqUhsaPOQyZgrDW3ke1yw&#10;sBWXcrT68RvYPgEAAP//AwBQSwMEFAAGAAgAAAAhADXgESDgAAAACQEAAA8AAABkcnMvZG93bnJl&#10;di54bWxMj81OwzAQhO9IvIO1SFwQddJEzQ9xKoQEghsUBFc3dpMIex1sNw1vz3KC02g1o5lvm+1i&#10;DZu1D6NDAekqAaaxc2rEXsDb6/11CSxEiUoah1rAtw6wbc/PGlkrd8IXPe9iz6gEQy0FDDFONeeh&#10;G7SVYeUmjeQdnLcy0ul7rrw8Ubk1fJ0kG27liLQwyEnfDbr73B2tgDJ/nD/CU/b83m0OpopXxfzw&#10;5YW4vFhub4BFvcS/MPziEzq0xLR3R1SBGQFZSkGSMl0DI78q0gzYXkCeVwXwtuH/P2h/AAAA//8D&#10;AFBLAQItABQABgAIAAAAIQC2gziS/gAAAOEBAAATAAAAAAAAAAAAAAAAAAAAAABbQ29udGVudF9U&#10;eXBlc10ueG1sUEsBAi0AFAAGAAgAAAAhADj9If/WAAAAlAEAAAsAAAAAAAAAAAAAAAAALwEAAF9y&#10;ZWxzLy5yZWxzUEsBAi0AFAAGAAgAAAAhAD/+nlMrAgAATgQAAA4AAAAAAAAAAAAAAAAALgIAAGRy&#10;cy9lMm9Eb2MueG1sUEsBAi0AFAAGAAgAAAAhADXgESDgAAAACQEAAA8AAAAAAAAAAAAAAAAAhQQA&#10;AGRycy9kb3ducmV2LnhtbFBLBQYAAAAABAAEAPMAAACSBQAAAAA=&#10;" o:allowoverlap="f">
                <v:textbox>
                  <w:txbxContent>
                    <w:p w:rsidR="00C453A5" w:rsidRPr="00584F51" w:rsidRDefault="00C453A5" w:rsidP="00584F51">
                      <w:pPr>
                        <w:ind w:right="-144"/>
                        <w:jc w:val="both"/>
                        <w:rPr>
                          <w:sz w:val="24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2F4E5F" w:rsidRDefault="002F4E5F" w:rsidP="00691E68">
      <w:pPr>
        <w:contextualSpacing/>
        <w:rPr>
          <w:rFonts w:ascii="Garamond" w:hAnsi="Garamond"/>
          <w:i/>
          <w:color w:val="000000" w:themeColor="text1"/>
          <w:sz w:val="24"/>
          <w:szCs w:val="28"/>
        </w:rPr>
      </w:pPr>
    </w:p>
    <w:p w:rsidR="00EE2ADE" w:rsidRDefault="00EE2ADE" w:rsidP="00691E68">
      <w:pPr>
        <w:contextualSpacing/>
        <w:rPr>
          <w:rFonts w:ascii="Garamond" w:hAnsi="Garamond"/>
          <w:i/>
          <w:color w:val="000000" w:themeColor="text1"/>
          <w:sz w:val="24"/>
          <w:szCs w:val="28"/>
        </w:rPr>
      </w:pPr>
    </w:p>
    <w:p w:rsidR="00F158F1" w:rsidRDefault="009D76C8" w:rsidP="00691E68">
      <w:pPr>
        <w:contextualSpacing/>
        <w:rPr>
          <w:rFonts w:ascii="Garamond" w:hAnsi="Garamond"/>
          <w:i/>
          <w:color w:val="000000" w:themeColor="text1"/>
          <w:sz w:val="24"/>
          <w:szCs w:val="28"/>
        </w:rPr>
      </w:pPr>
      <w:r w:rsidRPr="009D76C8">
        <w:rPr>
          <w:rFonts w:ascii="Garamond" w:hAnsi="Garamond"/>
          <w:i/>
          <w:color w:val="000000" w:themeColor="text1"/>
          <w:sz w:val="24"/>
          <w:szCs w:val="28"/>
        </w:rPr>
        <w:t>(Denominazione per esteso)</w:t>
      </w:r>
    </w:p>
    <w:p w:rsidR="00097EFE" w:rsidRPr="009D76C8" w:rsidRDefault="00097EFE" w:rsidP="00691E68">
      <w:pPr>
        <w:rPr>
          <w:rFonts w:ascii="Garamond" w:hAnsi="Garamond"/>
          <w:i/>
          <w:color w:val="000000" w:themeColor="text1"/>
          <w:sz w:val="24"/>
          <w:szCs w:val="28"/>
        </w:rPr>
      </w:pPr>
    </w:p>
    <w:p w:rsidR="00226515" w:rsidRDefault="0035124F" w:rsidP="00797ACD">
      <w:pPr>
        <w:ind w:left="567" w:hanging="567"/>
        <w:rPr>
          <w:rFonts w:ascii="Garamond" w:hAnsi="Garamond"/>
          <w:b/>
          <w:color w:val="000000" w:themeColor="text1"/>
          <w:sz w:val="28"/>
          <w:szCs w:val="28"/>
        </w:rPr>
      </w:pPr>
      <w:r>
        <w:rPr>
          <w:rFonts w:ascii="Garamond" w:hAnsi="Garamond"/>
          <w:b/>
          <w:color w:val="000000" w:themeColor="text1"/>
          <w:sz w:val="28"/>
          <w:szCs w:val="28"/>
        </w:rPr>
        <w:t xml:space="preserve">1.2 </w:t>
      </w:r>
      <w:r w:rsidR="00797ACD">
        <w:rPr>
          <w:rFonts w:ascii="Garamond" w:hAnsi="Garamond"/>
          <w:b/>
          <w:color w:val="000000" w:themeColor="text1"/>
          <w:sz w:val="28"/>
          <w:szCs w:val="28"/>
        </w:rPr>
        <w:tab/>
      </w:r>
      <w:r w:rsidR="00097EFE" w:rsidRPr="00097EFE">
        <w:rPr>
          <w:rFonts w:ascii="Garamond" w:hAnsi="Garamond"/>
          <w:b/>
          <w:color w:val="000000" w:themeColor="text1"/>
          <w:sz w:val="28"/>
          <w:szCs w:val="28"/>
        </w:rPr>
        <w:t>Logo Amministrazione:</w:t>
      </w:r>
    </w:p>
    <w:p w:rsidR="00226515" w:rsidRDefault="002F4E5F" w:rsidP="00691E68">
      <w:pPr>
        <w:rPr>
          <w:rFonts w:ascii="Garamond" w:hAnsi="Garamond"/>
          <w:b/>
          <w:color w:val="000000" w:themeColor="text1"/>
          <w:sz w:val="28"/>
          <w:szCs w:val="28"/>
        </w:rPr>
      </w:pPr>
      <w:r w:rsidRPr="002F4E5F">
        <w:rPr>
          <w:rFonts w:ascii="Garamond" w:hAnsi="Garamond"/>
          <w:b/>
          <w:noProof/>
          <w:color w:val="000000" w:themeColor="text1"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20139</wp:posOffset>
                </wp:positionH>
                <wp:positionV relativeFrom="paragraph">
                  <wp:posOffset>94615</wp:posOffset>
                </wp:positionV>
                <wp:extent cx="2409825" cy="966651"/>
                <wp:effectExtent l="0" t="0" r="28575" b="2413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9666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3A5" w:rsidRDefault="00C453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.6pt;margin-top:7.45pt;width:189.75pt;height:7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YiOKAIAAFMEAAAOAAAAZHJzL2Uyb0RvYy54bWysVFGP0zAMfkfiP0R5Z+2qbWzVutOxYwjp&#10;OJAOfoCbpmtEGpckWzt+PU66200H4gHRh8iOnc/2Z7vrm6HV7CitU2gKPp2knEkjsFJmX/BvX3dv&#10;lpw5D6YCjUYW/CQdv9m8frXuu1xm2KCupGUEYlzedwVvvO/yJHGikS24CXbSkLFG24In1e6TykJP&#10;6K1OsjRdJD3aqrMopHN0ezca+Sbi17UU/nNdO+mZLjjl5uNp41mGM9msId9b6BolzmnAP2TRgjIU&#10;9AJ1Bx7YwarfoFolLDqs/URgm2BdKyFjDVTNNH1RzWMDnYy1EDmuu9Dk/h+seDh+sUxVBc84M9BS&#10;i7bgpNbAKsW8dB5ZFljqO5eT82NH7n54hwN1O1bsunsU3x0zuG3A7OWttdg3EirKchpeJldPRxwX&#10;QMr+E1YUDg4eI9BQ2zZQSKQwQqdunS4dkoNngi6zWbpaZnPOBNlWi8ViPoaA/Ol1Z53/ILFlQSi4&#10;pQmI6HC8dz5kA/mTSwjmUKtqp7SOit2XW23ZEWhadvGLBbxw04b1FH1OefwdIo3fnyBa5WnstWoL&#10;vrw4QR5oe2+qOJQelB5lSlmbM4+BupFEP5RDbFxkIHBcYnUiYi2OU05bSUKD9idnPU14wd2PA1jJ&#10;mf5oqDmr6WwWViIqs/nbjBR7bSmvLWAEQRXcczaKWx/XKDBg8JaaWKvI73Mm55RpciPt5y0Lq3Gt&#10;R6/nf8HmFwAAAP//AwBQSwMEFAAGAAgAAAAhABUFXj3eAAAACAEAAA8AAABkcnMvZG93bnJldi54&#10;bWxMj81OwzAQhO9IvIO1SFwQdZpUSRriVAgJBDcoqL268TaJ8E+w3TS8PcsJjjszmv2m3sxGswl9&#10;GJwVsFwkwNC2Tg22E/Dx/nhbAgtRWiW1syjgGwNsmsuLWlbKne0bTtvYMSqxoZIC+hjHivPQ9mhk&#10;WLgRLXlH542MdPqOKy/PVG40T5Mk50YOlj70csSHHtvP7ckIKFfP0z68ZK+7Nj/qdbwppqcvL8T1&#10;1Xx/ByziHP/C8ItP6NAQ08GdrApMC8hSCpK8WgMjOyvTAtiBhLxYAm9q/n9A8wMAAP//AwBQSwEC&#10;LQAUAAYACAAAACEAtoM4kv4AAADhAQAAEwAAAAAAAAAAAAAAAAAAAAAAW0NvbnRlbnRfVHlwZXNd&#10;LnhtbFBLAQItABQABgAIAAAAIQA4/SH/1gAAAJQBAAALAAAAAAAAAAAAAAAAAC8BAABfcmVscy8u&#10;cmVsc1BLAQItABQABgAIAAAAIQDLsYiOKAIAAFMEAAAOAAAAAAAAAAAAAAAAAC4CAABkcnMvZTJv&#10;RG9jLnhtbFBLAQItABQABgAIAAAAIQAVBV493gAAAAgBAAAPAAAAAAAAAAAAAAAAAIIEAABkcnMv&#10;ZG93bnJldi54bWxQSwUGAAAAAAQABADzAAAAjQUAAAAA&#10;">
                <v:textbox>
                  <w:txbxContent>
                    <w:p w:rsidR="00C453A5" w:rsidRDefault="00C453A5"/>
                  </w:txbxContent>
                </v:textbox>
              </v:shape>
            </w:pict>
          </mc:Fallback>
        </mc:AlternateContent>
      </w:r>
    </w:p>
    <w:p w:rsidR="002F4E5F" w:rsidRDefault="002F4E5F" w:rsidP="00691E68">
      <w:pPr>
        <w:rPr>
          <w:rFonts w:ascii="Garamond" w:hAnsi="Garamond"/>
          <w:b/>
          <w:color w:val="000000" w:themeColor="text1"/>
          <w:sz w:val="28"/>
          <w:szCs w:val="28"/>
        </w:rPr>
      </w:pPr>
    </w:p>
    <w:p w:rsidR="002F4E5F" w:rsidRDefault="002F4E5F" w:rsidP="00691E68">
      <w:pPr>
        <w:rPr>
          <w:rFonts w:ascii="Garamond" w:hAnsi="Garamond"/>
          <w:b/>
          <w:color w:val="000000" w:themeColor="text1"/>
          <w:sz w:val="28"/>
          <w:szCs w:val="28"/>
        </w:rPr>
      </w:pPr>
    </w:p>
    <w:p w:rsidR="002F4E5F" w:rsidRDefault="002F4E5F" w:rsidP="00691E68">
      <w:pPr>
        <w:rPr>
          <w:rFonts w:ascii="Garamond" w:hAnsi="Garamond"/>
          <w:b/>
          <w:color w:val="000000" w:themeColor="text1"/>
          <w:sz w:val="28"/>
          <w:szCs w:val="28"/>
        </w:rPr>
      </w:pPr>
    </w:p>
    <w:p w:rsidR="002F4E5F" w:rsidRDefault="002F4E5F" w:rsidP="00691E68">
      <w:pPr>
        <w:rPr>
          <w:rFonts w:ascii="Garamond" w:hAnsi="Garamond"/>
          <w:b/>
          <w:color w:val="000000" w:themeColor="text1"/>
          <w:sz w:val="28"/>
          <w:szCs w:val="28"/>
        </w:rPr>
      </w:pPr>
    </w:p>
    <w:p w:rsidR="00CA02E5" w:rsidRDefault="00CA02E5" w:rsidP="002A76B6">
      <w:pPr>
        <w:jc w:val="both"/>
        <w:rPr>
          <w:rFonts w:ascii="Garamond" w:hAnsi="Garamond"/>
          <w:b/>
          <w:color w:val="000000" w:themeColor="text1"/>
          <w:sz w:val="28"/>
          <w:szCs w:val="28"/>
        </w:rPr>
      </w:pPr>
    </w:p>
    <w:p w:rsidR="00226515" w:rsidRDefault="0035124F" w:rsidP="00797ACD">
      <w:pPr>
        <w:ind w:left="567" w:hanging="567"/>
        <w:jc w:val="both"/>
        <w:rPr>
          <w:rFonts w:ascii="Garamond" w:hAnsi="Garamond"/>
          <w:b/>
          <w:color w:val="000000" w:themeColor="text1"/>
          <w:sz w:val="28"/>
          <w:szCs w:val="28"/>
        </w:rPr>
      </w:pPr>
      <w:r>
        <w:rPr>
          <w:rFonts w:ascii="Garamond" w:hAnsi="Garamond"/>
          <w:b/>
          <w:color w:val="000000" w:themeColor="text1"/>
          <w:sz w:val="28"/>
          <w:szCs w:val="28"/>
        </w:rPr>
        <w:t xml:space="preserve">1.3 </w:t>
      </w:r>
      <w:r w:rsidR="00797ACD">
        <w:rPr>
          <w:rFonts w:ascii="Garamond" w:hAnsi="Garamond"/>
          <w:b/>
          <w:color w:val="000000" w:themeColor="text1"/>
          <w:sz w:val="28"/>
          <w:szCs w:val="28"/>
        </w:rPr>
        <w:tab/>
      </w:r>
      <w:r w:rsidR="00097EFE" w:rsidRPr="00097EFE">
        <w:rPr>
          <w:rFonts w:ascii="Garamond" w:hAnsi="Garamond"/>
          <w:b/>
          <w:color w:val="000000" w:themeColor="text1"/>
          <w:sz w:val="28"/>
          <w:szCs w:val="28"/>
        </w:rPr>
        <w:t xml:space="preserve">Brevi cenni sul </w:t>
      </w:r>
      <w:r w:rsidR="001564DF">
        <w:rPr>
          <w:rFonts w:ascii="Garamond" w:hAnsi="Garamond"/>
          <w:b/>
          <w:color w:val="000000" w:themeColor="text1"/>
          <w:sz w:val="28"/>
          <w:szCs w:val="28"/>
        </w:rPr>
        <w:t>quadro</w:t>
      </w:r>
      <w:r w:rsidR="00097EFE" w:rsidRPr="00097EFE">
        <w:rPr>
          <w:rFonts w:ascii="Garamond" w:hAnsi="Garamond"/>
          <w:b/>
          <w:color w:val="000000" w:themeColor="text1"/>
          <w:sz w:val="28"/>
          <w:szCs w:val="28"/>
        </w:rPr>
        <w:t xml:space="preserve"> istituzionale in cui opera l’Amministrazione in relazione alle attività di cooperazione allo sviluppo</w:t>
      </w:r>
      <w:r>
        <w:rPr>
          <w:rFonts w:ascii="Garamond" w:hAnsi="Garamond"/>
          <w:b/>
          <w:color w:val="000000" w:themeColor="text1"/>
          <w:sz w:val="28"/>
          <w:szCs w:val="28"/>
        </w:rPr>
        <w:t xml:space="preserve"> (</w:t>
      </w:r>
      <w:r w:rsidRPr="00983923">
        <w:rPr>
          <w:rFonts w:ascii="Garamond" w:hAnsi="Garamond"/>
          <w:color w:val="000000" w:themeColor="text1"/>
          <w:sz w:val="26"/>
          <w:szCs w:val="26"/>
        </w:rPr>
        <w:t xml:space="preserve">max. </w:t>
      </w:r>
      <w:r w:rsidR="005B266D" w:rsidRPr="00983923">
        <w:rPr>
          <w:rFonts w:ascii="Garamond" w:hAnsi="Garamond"/>
          <w:color w:val="000000" w:themeColor="text1"/>
          <w:sz w:val="26"/>
          <w:szCs w:val="26"/>
        </w:rPr>
        <w:t>1</w:t>
      </w:r>
      <w:r w:rsidRPr="00983923">
        <w:rPr>
          <w:rFonts w:ascii="Garamond" w:hAnsi="Garamond"/>
          <w:color w:val="000000" w:themeColor="text1"/>
          <w:sz w:val="26"/>
          <w:szCs w:val="26"/>
        </w:rPr>
        <w:t xml:space="preserve"> </w:t>
      </w:r>
      <w:r w:rsidR="003C718F" w:rsidRPr="00983923">
        <w:rPr>
          <w:rFonts w:ascii="Garamond" w:hAnsi="Garamond"/>
          <w:color w:val="000000" w:themeColor="text1"/>
          <w:sz w:val="26"/>
          <w:szCs w:val="26"/>
        </w:rPr>
        <w:t>pagin</w:t>
      </w:r>
      <w:r w:rsidR="005B266D" w:rsidRPr="00983923">
        <w:rPr>
          <w:rFonts w:ascii="Garamond" w:hAnsi="Garamond"/>
          <w:color w:val="000000" w:themeColor="text1"/>
          <w:sz w:val="26"/>
          <w:szCs w:val="26"/>
        </w:rPr>
        <w:t>a</w:t>
      </w:r>
      <w:r w:rsidR="00983923" w:rsidRPr="00983923">
        <w:rPr>
          <w:rFonts w:ascii="Garamond" w:hAnsi="Garamond"/>
          <w:color w:val="000000" w:themeColor="text1"/>
          <w:sz w:val="26"/>
          <w:szCs w:val="26"/>
        </w:rPr>
        <w:t xml:space="preserve"> </w:t>
      </w:r>
      <w:r w:rsidR="00983923" w:rsidRPr="00E33F37">
        <w:rPr>
          <w:rFonts w:ascii="Garamond" w:hAnsi="Garamond"/>
          <w:color w:val="000000" w:themeColor="text1"/>
          <w:sz w:val="26"/>
          <w:szCs w:val="26"/>
        </w:rPr>
        <w:t>Per una descrizione delle più importanti iniziative attuate nel 2016 vedasi i</w:t>
      </w:r>
      <w:r w:rsidR="00983923">
        <w:rPr>
          <w:rFonts w:ascii="Garamond" w:hAnsi="Garamond"/>
          <w:color w:val="000000" w:themeColor="text1"/>
          <w:sz w:val="26"/>
          <w:szCs w:val="26"/>
        </w:rPr>
        <w:t>l</w:t>
      </w:r>
      <w:r w:rsidR="00983923" w:rsidRPr="00E33F37">
        <w:rPr>
          <w:rFonts w:ascii="Garamond" w:hAnsi="Garamond"/>
          <w:color w:val="000000" w:themeColor="text1"/>
          <w:sz w:val="26"/>
          <w:szCs w:val="26"/>
        </w:rPr>
        <w:t xml:space="preserve"> punt</w:t>
      </w:r>
      <w:r w:rsidR="00983923">
        <w:rPr>
          <w:rFonts w:ascii="Garamond" w:hAnsi="Garamond"/>
          <w:color w:val="000000" w:themeColor="text1"/>
          <w:sz w:val="26"/>
          <w:szCs w:val="26"/>
        </w:rPr>
        <w:t>o</w:t>
      </w:r>
      <w:r w:rsidR="00983923" w:rsidRPr="00E33F37">
        <w:rPr>
          <w:rFonts w:ascii="Garamond" w:hAnsi="Garamond"/>
          <w:color w:val="000000" w:themeColor="text1"/>
          <w:sz w:val="26"/>
          <w:szCs w:val="26"/>
        </w:rPr>
        <w:t xml:space="preserve"> 2.1</w:t>
      </w:r>
      <w:r>
        <w:rPr>
          <w:rFonts w:ascii="Garamond" w:hAnsi="Garamond"/>
          <w:b/>
          <w:color w:val="000000" w:themeColor="text1"/>
          <w:sz w:val="28"/>
          <w:szCs w:val="28"/>
        </w:rPr>
        <w:t>)</w:t>
      </w:r>
      <w:r w:rsidR="00097EFE">
        <w:rPr>
          <w:rFonts w:ascii="Garamond" w:hAnsi="Garamond"/>
          <w:b/>
          <w:color w:val="000000" w:themeColor="text1"/>
          <w:sz w:val="28"/>
          <w:szCs w:val="28"/>
        </w:rPr>
        <w:t>:</w:t>
      </w:r>
    </w:p>
    <w:p w:rsidR="00CA7ECE" w:rsidRDefault="00CA02E5" w:rsidP="00691E68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  <w:r w:rsidRPr="00CA02E5">
        <w:rPr>
          <w:rFonts w:ascii="Garamond" w:eastAsiaTheme="minorHAnsi" w:hAnsi="Garamond"/>
          <w:i/>
          <w:noProof/>
          <w:color w:val="000000" w:themeColor="text1"/>
          <w:sz w:val="24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74080" cy="3692434"/>
                <wp:effectExtent l="0" t="0" r="26670" b="22860"/>
                <wp:wrapNone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4080" cy="36924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511D" w:rsidRDefault="0081511D" w:rsidP="00CA02E5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0;margin-top:0;width:470.4pt;height:290.75pt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EdMLAIAAFQEAAAOAAAAZHJzL2Uyb0RvYy54bWysVNtu2zAMfR+wfxD0vthxkjYx4hRdugwD&#10;ugvQ7QNoWY6FyaInKbG7ry8lp1l2exnmB0EUqSPyHNLrm6HV7CitU2gKPp2knEkjsFJmX/Avn3ev&#10;lpw5D6YCjUYW/FE6frN5+WLdd7nMsEFdScsIxLi87wreeN/lSeJEI1twE+ykIWeNtgVPpt0nlYWe&#10;0FudZGl6lfRoq86ikM7R6d3o5JuIX9dS+I917aRnuuCUm4+rjWsZ1mSzhnxvoWuUOKUB/5BFC8rQ&#10;o2eoO/DADlb9BtUqYdFh7ScC2wTrWgkZa6Bqpukv1Tw00MlYC5HjujNN7v/Big/HT5apquAzzgy0&#10;JNEWnNQaWKWYl84jywJLfedyCn7oKNwPr3EgtWPFrrtH8dUxg9sGzF7eWot9I6GiLKfhZnJxdcRx&#10;AaTs32NFz8HBYwQaatsGCokURuik1uNZITl4Juhwsbqep0tyCfLNrlbZfDaPb0D+fL2zzr+V2LKw&#10;KbilFojwcLx3PqQD+XNIeM2hVtVOaR0Nuy+32rIjULvs4ndC/ylMG9YXfLXIFiMDf4VI4/cniFZ5&#10;6nut2oIvz0GQB97emCp2pQelxz2lrM2JyMDdyKIfyiEqd9anxOqRmLU4tjmNJW0atN8566nFC+6+&#10;HcBKzvQ7Q+qspvN5mIlozBfXGRn20lNeesAIgiq452zcbn2co8CbwVtSsVaR3yD3mMkpZWrdSPtp&#10;zMJsXNox6sfPYPMEAAD//wMAUEsDBBQABgAIAAAAIQDbVx2B3QAAAAUBAAAPAAAAZHJzL2Rvd25y&#10;ZXYueG1sTI/BTsMwEETvSPyDtUhcEHUKbUlDnAohgeAGbQVXN94mEfY62G4a/p6FC1xGWs1q5k25&#10;Gp0VA4bYeVIwnWQgkGpvOmoUbDcPlzmImDQZbT2hgi+MsKpOT0pdGH+kVxzWqREcQrHQCtqU+kLK&#10;WLfodJz4Hom9vQ9OJz5DI03QRw53Vl5l2UI63RE3tLrH+xbrj/XBKchnT8N7fL5+easXe7tMFzfD&#10;42dQ6vxsvLsFkXBMf8/wg8/oUDHTzh/IRGEV8JD0q+wtZxnP2CmY59M5yKqU/+mrbwAAAP//AwBQ&#10;SwECLQAUAAYACAAAACEAtoM4kv4AAADhAQAAEwAAAAAAAAAAAAAAAAAAAAAAW0NvbnRlbnRfVHlw&#10;ZXNdLnhtbFBLAQItABQABgAIAAAAIQA4/SH/1gAAAJQBAAALAAAAAAAAAAAAAAAAAC8BAABfcmVs&#10;cy8ucmVsc1BLAQItABQABgAIAAAAIQDcTEdMLAIAAFQEAAAOAAAAAAAAAAAAAAAAAC4CAABkcnMv&#10;ZTJvRG9jLnhtbFBLAQItABQABgAIAAAAIQDbVx2B3QAAAAUBAAAPAAAAAAAAAAAAAAAAAIYEAABk&#10;cnMvZG93bnJldi54bWxQSwUGAAAAAAQABADzAAAAkAUAAAAA&#10;">
                <v:textbox>
                  <w:txbxContent>
                    <w:p w:rsidR="0081511D" w:rsidRDefault="0081511D" w:rsidP="00CA02E5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2E5" w:rsidRDefault="00CA02E5" w:rsidP="00691E68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</w:p>
    <w:p w:rsidR="00CA02E5" w:rsidRDefault="00CA02E5" w:rsidP="00691E68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</w:p>
    <w:p w:rsidR="00CA02E5" w:rsidRDefault="00CA02E5" w:rsidP="00691E68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</w:p>
    <w:p w:rsidR="00CA02E5" w:rsidRDefault="00CA02E5" w:rsidP="00691E68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</w:p>
    <w:p w:rsidR="00CA02E5" w:rsidRDefault="00CA02E5" w:rsidP="00691E68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</w:p>
    <w:p w:rsidR="00CA02E5" w:rsidRDefault="00CA02E5" w:rsidP="00691E68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</w:p>
    <w:p w:rsidR="00CA02E5" w:rsidRDefault="00CA02E5" w:rsidP="00691E68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</w:p>
    <w:p w:rsidR="00CA02E5" w:rsidRDefault="00CA02E5" w:rsidP="00691E68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</w:p>
    <w:p w:rsidR="00CA02E5" w:rsidRDefault="00CA02E5" w:rsidP="00691E68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</w:p>
    <w:p w:rsidR="00CA02E5" w:rsidRDefault="00CA02E5" w:rsidP="00691E68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</w:p>
    <w:p w:rsidR="00CA02E5" w:rsidRDefault="00CA02E5" w:rsidP="00691E68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</w:p>
    <w:p w:rsidR="00CA02E5" w:rsidRDefault="00CA02E5" w:rsidP="00691E68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</w:p>
    <w:p w:rsidR="00CA02E5" w:rsidRDefault="00CA02E5" w:rsidP="00691E68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</w:p>
    <w:p w:rsidR="0035124F" w:rsidRDefault="0035124F" w:rsidP="002A76B6">
      <w:pPr>
        <w:spacing w:after="120"/>
        <w:jc w:val="both"/>
        <w:rPr>
          <w:rFonts w:ascii="Garamond" w:eastAsiaTheme="minorHAnsi" w:hAnsi="Garamond"/>
          <w:b/>
          <w:i/>
          <w:color w:val="000000" w:themeColor="text1"/>
          <w:sz w:val="24"/>
          <w:szCs w:val="28"/>
        </w:rPr>
      </w:pPr>
    </w:p>
    <w:p w:rsidR="00B612F2" w:rsidRDefault="003C0256" w:rsidP="002A76B6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  <w:r>
        <w:rPr>
          <w:rFonts w:ascii="Garamond" w:eastAsiaTheme="minorHAnsi" w:hAnsi="Garamond"/>
          <w:i/>
          <w:color w:val="000000" w:themeColor="text1"/>
          <w:sz w:val="24"/>
          <w:szCs w:val="28"/>
        </w:rPr>
        <w:t xml:space="preserve">Evidenziare </w:t>
      </w:r>
      <w:r w:rsidR="00B612F2">
        <w:rPr>
          <w:rFonts w:ascii="Garamond" w:eastAsiaTheme="minorHAnsi" w:hAnsi="Garamond"/>
          <w:i/>
          <w:color w:val="000000" w:themeColor="text1"/>
          <w:sz w:val="24"/>
          <w:szCs w:val="28"/>
        </w:rPr>
        <w:t>oltre a</w:t>
      </w:r>
      <w:r>
        <w:rPr>
          <w:rFonts w:ascii="Garamond" w:eastAsiaTheme="minorHAnsi" w:hAnsi="Garamond"/>
          <w:i/>
          <w:color w:val="000000" w:themeColor="text1"/>
          <w:sz w:val="24"/>
          <w:szCs w:val="28"/>
        </w:rPr>
        <w:t xml:space="preserve">l quadro di intervento generale </w:t>
      </w:r>
      <w:r w:rsidR="00364255">
        <w:rPr>
          <w:rFonts w:ascii="Garamond" w:eastAsiaTheme="minorHAnsi" w:hAnsi="Garamond"/>
          <w:i/>
          <w:color w:val="000000" w:themeColor="text1"/>
          <w:sz w:val="24"/>
          <w:szCs w:val="28"/>
        </w:rPr>
        <w:t xml:space="preserve">anche le ragioni che </w:t>
      </w:r>
      <w:r w:rsidR="00D51D99">
        <w:rPr>
          <w:rFonts w:ascii="Garamond" w:eastAsiaTheme="minorHAnsi" w:hAnsi="Garamond"/>
          <w:i/>
          <w:color w:val="000000" w:themeColor="text1"/>
          <w:sz w:val="24"/>
          <w:szCs w:val="28"/>
        </w:rPr>
        <w:t xml:space="preserve">hanno </w:t>
      </w:r>
      <w:r w:rsidR="00364255">
        <w:rPr>
          <w:rFonts w:ascii="Garamond" w:eastAsiaTheme="minorHAnsi" w:hAnsi="Garamond"/>
          <w:i/>
          <w:color w:val="000000" w:themeColor="text1"/>
          <w:sz w:val="24"/>
          <w:szCs w:val="28"/>
        </w:rPr>
        <w:t>spin</w:t>
      </w:r>
      <w:r w:rsidR="00D51D99">
        <w:rPr>
          <w:rFonts w:ascii="Garamond" w:eastAsiaTheme="minorHAnsi" w:hAnsi="Garamond"/>
          <w:i/>
          <w:color w:val="000000" w:themeColor="text1"/>
          <w:sz w:val="24"/>
          <w:szCs w:val="28"/>
        </w:rPr>
        <w:t>to</w:t>
      </w:r>
      <w:r w:rsidR="00364255">
        <w:rPr>
          <w:rFonts w:ascii="Garamond" w:eastAsiaTheme="minorHAnsi" w:hAnsi="Garamond"/>
          <w:i/>
          <w:color w:val="000000" w:themeColor="text1"/>
          <w:sz w:val="24"/>
          <w:szCs w:val="28"/>
        </w:rPr>
        <w:t xml:space="preserve"> ad operare (es. impegni assunti a livello internazionale, tradizioni, esperienza acquisita, punti di forza, ecc.)</w:t>
      </w:r>
      <w:r w:rsidR="00614885">
        <w:rPr>
          <w:rFonts w:ascii="Garamond" w:eastAsiaTheme="minorHAnsi" w:hAnsi="Garamond"/>
          <w:i/>
          <w:color w:val="000000" w:themeColor="text1"/>
          <w:sz w:val="24"/>
          <w:szCs w:val="28"/>
        </w:rPr>
        <w:t xml:space="preserve"> in un determinato settore e/o area geografica</w:t>
      </w:r>
      <w:r w:rsidR="00364255">
        <w:rPr>
          <w:rFonts w:ascii="Garamond" w:eastAsiaTheme="minorHAnsi" w:hAnsi="Garamond"/>
          <w:i/>
          <w:color w:val="000000" w:themeColor="text1"/>
          <w:sz w:val="24"/>
          <w:szCs w:val="28"/>
        </w:rPr>
        <w:t xml:space="preserve">. </w:t>
      </w:r>
    </w:p>
    <w:p w:rsidR="0035124F" w:rsidRDefault="0035124F" w:rsidP="00576E9B">
      <w:pPr>
        <w:rPr>
          <w:rFonts w:ascii="Garamond" w:hAnsi="Garamond"/>
          <w:b/>
          <w:i/>
          <w:color w:val="000000" w:themeColor="text1"/>
          <w:sz w:val="28"/>
          <w:szCs w:val="28"/>
        </w:rPr>
      </w:pPr>
    </w:p>
    <w:p w:rsidR="0035124F" w:rsidRDefault="0035124F" w:rsidP="00576E9B">
      <w:pPr>
        <w:rPr>
          <w:rFonts w:ascii="Garamond" w:hAnsi="Garamond"/>
          <w:b/>
          <w:i/>
          <w:color w:val="000000" w:themeColor="text1"/>
          <w:sz w:val="28"/>
          <w:szCs w:val="28"/>
        </w:rPr>
      </w:pPr>
    </w:p>
    <w:p w:rsidR="00576E9B" w:rsidRDefault="00576E9B" w:rsidP="00576E9B">
      <w:pPr>
        <w:rPr>
          <w:rFonts w:ascii="Garamond" w:hAnsi="Garamond"/>
          <w:b/>
          <w:i/>
          <w:color w:val="000000" w:themeColor="text1"/>
          <w:sz w:val="28"/>
          <w:szCs w:val="28"/>
        </w:rPr>
      </w:pPr>
      <w:r w:rsidRPr="0071296A">
        <w:rPr>
          <w:rFonts w:ascii="Garamond" w:hAnsi="Garamond"/>
          <w:b/>
          <w:i/>
          <w:color w:val="000000" w:themeColor="text1"/>
          <w:sz w:val="28"/>
          <w:szCs w:val="28"/>
        </w:rPr>
        <w:lastRenderedPageBreak/>
        <w:t xml:space="preserve">SEZIONE </w:t>
      </w:r>
      <w:r>
        <w:rPr>
          <w:rFonts w:ascii="Garamond" w:hAnsi="Garamond"/>
          <w:b/>
          <w:i/>
          <w:color w:val="000000" w:themeColor="text1"/>
          <w:sz w:val="28"/>
          <w:szCs w:val="28"/>
        </w:rPr>
        <w:t>2_____________________________________________________</w:t>
      </w:r>
    </w:p>
    <w:p w:rsidR="00E55F43" w:rsidRDefault="00E55F43" w:rsidP="002A76B6">
      <w:pPr>
        <w:spacing w:after="120"/>
        <w:jc w:val="both"/>
        <w:rPr>
          <w:rFonts w:ascii="Garamond" w:eastAsia="Calibri" w:hAnsi="Garamond"/>
          <w:b/>
          <w:sz w:val="28"/>
          <w:szCs w:val="28"/>
        </w:rPr>
      </w:pPr>
    </w:p>
    <w:p w:rsidR="006E04D0" w:rsidRPr="00FE0F9E" w:rsidRDefault="006E04D0" w:rsidP="006E04D0">
      <w:pPr>
        <w:spacing w:after="120"/>
        <w:jc w:val="both"/>
        <w:rPr>
          <w:b/>
          <w:noProof/>
          <w:sz w:val="28"/>
          <w:lang w:eastAsia="it-IT"/>
        </w:rPr>
      </w:pPr>
      <w:r w:rsidRPr="00C04AD8">
        <w:rPr>
          <w:b/>
          <w:noProof/>
          <w:sz w:val="27"/>
          <w:szCs w:val="27"/>
          <w:lang w:eastAsia="it-IT"/>
        </w:rPr>
        <w:t>NUMERAZIONE DEGLI OBIETTIVI PER LO SVILUPPO SOSTENIBILE DELL’AGENDA</w:t>
      </w:r>
      <w:r>
        <w:rPr>
          <w:b/>
          <w:noProof/>
          <w:sz w:val="28"/>
          <w:lang w:eastAsia="it-IT"/>
        </w:rPr>
        <w:t xml:space="preserve"> </w:t>
      </w:r>
      <w:r w:rsidRPr="00C04AD8">
        <w:rPr>
          <w:b/>
          <w:noProof/>
          <w:sz w:val="27"/>
          <w:szCs w:val="27"/>
          <w:lang w:eastAsia="it-IT"/>
        </w:rPr>
        <w:t>2030</w:t>
      </w:r>
    </w:p>
    <w:p w:rsidR="006E04D0" w:rsidRDefault="006E04D0" w:rsidP="006E04D0">
      <w:pPr>
        <w:spacing w:after="120"/>
        <w:jc w:val="center"/>
        <w:rPr>
          <w:rFonts w:ascii="Garamond" w:eastAsia="Calibri" w:hAnsi="Garamond"/>
          <w:b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 wp14:anchorId="4D1BB05B" wp14:editId="3A4964BB">
            <wp:extent cx="5799909" cy="2541127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06700" cy="2544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885" w:rsidRDefault="0035124F" w:rsidP="00797ACD">
      <w:pPr>
        <w:spacing w:after="120"/>
        <w:ind w:left="426" w:hanging="426"/>
        <w:jc w:val="both"/>
        <w:rPr>
          <w:rFonts w:ascii="Garamond" w:eastAsia="Calibri" w:hAnsi="Garamond"/>
          <w:b/>
          <w:sz w:val="28"/>
          <w:szCs w:val="28"/>
        </w:rPr>
      </w:pPr>
      <w:r>
        <w:rPr>
          <w:rFonts w:ascii="Garamond" w:eastAsia="Calibri" w:hAnsi="Garamond"/>
          <w:b/>
          <w:sz w:val="28"/>
          <w:szCs w:val="28"/>
        </w:rPr>
        <w:t xml:space="preserve">2.1 </w:t>
      </w:r>
      <w:r w:rsidR="00797ACD">
        <w:rPr>
          <w:rFonts w:ascii="Garamond" w:eastAsia="Calibri" w:hAnsi="Garamond"/>
          <w:b/>
          <w:sz w:val="28"/>
          <w:szCs w:val="28"/>
        </w:rPr>
        <w:tab/>
      </w:r>
      <w:r w:rsidR="00BE4BD7" w:rsidRPr="002A76B6">
        <w:rPr>
          <w:rFonts w:ascii="Garamond" w:eastAsia="Calibri" w:hAnsi="Garamond"/>
          <w:b/>
          <w:sz w:val="28"/>
          <w:szCs w:val="28"/>
        </w:rPr>
        <w:t xml:space="preserve">Breve descrizione dei progetti di cooperazione </w:t>
      </w:r>
      <w:r w:rsidR="00BE4BD7" w:rsidRPr="007D6760">
        <w:rPr>
          <w:rFonts w:ascii="Garamond" w:eastAsia="Calibri" w:hAnsi="Garamond"/>
          <w:b/>
          <w:sz w:val="28"/>
          <w:szCs w:val="28"/>
          <w:u w:val="single"/>
        </w:rPr>
        <w:t>più significativi</w:t>
      </w:r>
      <w:r w:rsidR="00BE4BD7" w:rsidRPr="007D6760">
        <w:rPr>
          <w:rFonts w:ascii="Garamond" w:eastAsia="Calibri" w:hAnsi="Garamond"/>
          <w:b/>
          <w:sz w:val="28"/>
          <w:szCs w:val="28"/>
        </w:rPr>
        <w:t xml:space="preserve"> attuati nel 2016</w:t>
      </w:r>
      <w:r w:rsidR="00983923">
        <w:rPr>
          <w:rFonts w:ascii="Garamond" w:eastAsia="Calibri" w:hAnsi="Garamond"/>
          <w:b/>
          <w:sz w:val="28"/>
          <w:szCs w:val="28"/>
        </w:rPr>
        <w:t>,</w:t>
      </w:r>
      <w:r w:rsidR="002A76B6" w:rsidRPr="002A76B6">
        <w:rPr>
          <w:rFonts w:ascii="Garamond" w:eastAsia="Calibri" w:hAnsi="Garamond"/>
          <w:b/>
          <w:sz w:val="28"/>
          <w:szCs w:val="28"/>
        </w:rPr>
        <w:t xml:space="preserve"> </w:t>
      </w:r>
      <w:r w:rsidR="009F208D" w:rsidRPr="007B1317">
        <w:rPr>
          <w:rFonts w:ascii="Garamond" w:eastAsia="Calibri" w:hAnsi="Garamond"/>
          <w:b/>
          <w:sz w:val="28"/>
          <w:szCs w:val="28"/>
        </w:rPr>
        <w:t>ad eccezione dell’Aiuto ai rifugiati in Italia</w:t>
      </w:r>
      <w:r w:rsidR="007375F8" w:rsidRPr="007B1317">
        <w:rPr>
          <w:rFonts w:ascii="Garamond" w:eastAsia="Calibri" w:hAnsi="Garamond"/>
          <w:b/>
          <w:sz w:val="28"/>
          <w:szCs w:val="28"/>
        </w:rPr>
        <w:t xml:space="preserve"> (cfr. 2.</w:t>
      </w:r>
      <w:r w:rsidR="0092706F">
        <w:rPr>
          <w:rFonts w:ascii="Garamond" w:eastAsia="Calibri" w:hAnsi="Garamond"/>
          <w:b/>
          <w:sz w:val="28"/>
          <w:szCs w:val="28"/>
        </w:rPr>
        <w:t>2</w:t>
      </w:r>
      <w:r w:rsidR="007375F8" w:rsidRPr="007B1317">
        <w:rPr>
          <w:rFonts w:ascii="Garamond" w:eastAsia="Calibri" w:hAnsi="Garamond"/>
          <w:b/>
          <w:sz w:val="28"/>
          <w:szCs w:val="28"/>
        </w:rPr>
        <w:t>)</w:t>
      </w:r>
    </w:p>
    <w:tbl>
      <w:tblPr>
        <w:tblStyle w:val="Grigliatabella"/>
        <w:tblW w:w="1044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23"/>
        <w:gridCol w:w="6838"/>
        <w:gridCol w:w="1119"/>
        <w:gridCol w:w="1265"/>
      </w:tblGrid>
      <w:tr w:rsidR="00EE307D" w:rsidTr="0015762F">
        <w:tc>
          <w:tcPr>
            <w:tcW w:w="1223" w:type="dxa"/>
            <w:vMerge w:val="restart"/>
            <w:vAlign w:val="center"/>
          </w:tcPr>
          <w:p w:rsidR="00EE307D" w:rsidRDefault="0027320C" w:rsidP="00BE1ECA">
            <w:pPr>
              <w:spacing w:after="120"/>
              <w:jc w:val="center"/>
              <w:rPr>
                <w:rFonts w:ascii="Garamond" w:eastAsiaTheme="minorHAnsi" w:hAnsi="Garamond"/>
                <w:i/>
                <w:color w:val="000000" w:themeColor="text1"/>
                <w:sz w:val="24"/>
                <w:szCs w:val="28"/>
              </w:rPr>
            </w:pPr>
            <w:r w:rsidRPr="00915208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INIZIATIVA</w:t>
            </w:r>
            <w:r w:rsidRPr="00915208">
              <w:rPr>
                <w:rFonts w:ascii="Calibri" w:eastAsia="Times New Roman" w:hAnsi="Calibri" w:cs="Times New Roman"/>
                <w:color w:val="000000"/>
                <w:lang w:eastAsia="it-IT"/>
              </w:rPr>
              <w:br/>
            </w:r>
            <w:r w:rsidR="00EE307D" w:rsidRPr="00915208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(</w:t>
            </w:r>
            <w:r w:rsidR="00BE1ECA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N. id.</w:t>
            </w:r>
            <w:r w:rsidR="00EE307D" w:rsidRPr="00915208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6838" w:type="dxa"/>
            <w:vMerge w:val="restart"/>
            <w:vAlign w:val="center"/>
          </w:tcPr>
          <w:p w:rsidR="00EE307D" w:rsidRDefault="0027320C" w:rsidP="006A20D3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DESCRIZIONE DELL</w:t>
            </w:r>
            <w:r w:rsidR="009561E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INIZIATIV</w:t>
            </w:r>
            <w:r w:rsidR="009561E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E</w:t>
            </w:r>
          </w:p>
          <w:p w:rsidR="00EE307D" w:rsidRPr="004C3AC1" w:rsidRDefault="004C3AC1" w:rsidP="00BE4BD7">
            <w:pPr>
              <w:pStyle w:val="Paragrafoelenco"/>
              <w:spacing w:after="120"/>
              <w:jc w:val="left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 w:rsidRPr="004C3AC1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 xml:space="preserve">--- </w:t>
            </w:r>
            <w:r w:rsidR="0027320C" w:rsidRPr="004C3AC1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MAX. 1</w:t>
            </w:r>
            <w:r w:rsidR="00BE4BD7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5</w:t>
            </w:r>
            <w:r w:rsidR="0027320C" w:rsidRPr="004C3AC1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 xml:space="preserve"> RIGHE </w:t>
            </w:r>
            <w:r w:rsidRPr="004C3AC1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 xml:space="preserve">DI TESTO </w:t>
            </w:r>
            <w:r w:rsidR="0027320C" w:rsidRPr="004C3AC1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PER CIASCUN PROGETTO</w:t>
            </w:r>
            <w:r w:rsidR="0027320C" w:rsidRPr="004C3AC1">
              <w:rPr>
                <w:rFonts w:ascii="Garamond" w:eastAsiaTheme="minorHAnsi" w:hAnsi="Garamond"/>
                <w:b/>
                <w:color w:val="000000" w:themeColor="text1"/>
                <w:sz w:val="24"/>
                <w:szCs w:val="28"/>
              </w:rPr>
              <w:t>*</w:t>
            </w:r>
            <w:r w:rsidRPr="004C3AC1"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 xml:space="preserve"> ---</w:t>
            </w:r>
          </w:p>
        </w:tc>
        <w:tc>
          <w:tcPr>
            <w:tcW w:w="2384" w:type="dxa"/>
            <w:gridSpan w:val="2"/>
            <w:vAlign w:val="center"/>
          </w:tcPr>
          <w:p w:rsidR="00EE307D" w:rsidRDefault="00EE307D" w:rsidP="00084C8B">
            <w:pPr>
              <w:spacing w:after="120"/>
              <w:ind w:left="34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EE307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it-IT"/>
              </w:rPr>
              <w:t>Ob</w:t>
            </w:r>
            <w:r w:rsidR="00BC62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it-IT"/>
              </w:rPr>
              <w:t>iettivi</w:t>
            </w:r>
            <w:r w:rsidRPr="00EE307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it-IT"/>
              </w:rPr>
              <w:t xml:space="preserve"> </w:t>
            </w:r>
            <w:r w:rsidR="00084C8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it-IT"/>
              </w:rPr>
              <w:t xml:space="preserve">per lo </w:t>
            </w:r>
            <w:r w:rsidRPr="00EE307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it-IT"/>
              </w:rPr>
              <w:t>sviluppo sostenibile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it-IT"/>
              </w:rPr>
              <w:t xml:space="preserve"> </w:t>
            </w:r>
            <w:r w:rsidR="00BC62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it-IT"/>
              </w:rPr>
              <w:t>perseguiti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it-IT"/>
              </w:rPr>
              <w:t xml:space="preserve"> </w:t>
            </w:r>
            <w:r w:rsidRPr="00EE307D">
              <w:rPr>
                <w:rFonts w:ascii="Calibri" w:eastAsia="Times New Roman" w:hAnsi="Calibri" w:cs="Times New Roman"/>
                <w:bCs/>
                <w:i/>
                <w:color w:val="000000"/>
                <w:sz w:val="20"/>
                <w:lang w:eastAsia="it-IT"/>
              </w:rPr>
              <w:t>(</w:t>
            </w:r>
            <w:r w:rsidR="0081511D" w:rsidRPr="00A92B2E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lang w:eastAsia="it-IT"/>
              </w:rPr>
              <w:t xml:space="preserve">indicare </w:t>
            </w:r>
            <w:r w:rsidRPr="00A92B2E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lang w:eastAsia="it-IT"/>
              </w:rPr>
              <w:t>numero</w:t>
            </w:r>
            <w:r w:rsidR="0081511D" w:rsidRPr="00A92B2E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20"/>
                <w:lang w:eastAsia="it-IT"/>
              </w:rPr>
              <w:t xml:space="preserve"> 1-17</w:t>
            </w:r>
            <w:r w:rsidRPr="00EE307D">
              <w:rPr>
                <w:rFonts w:ascii="Calibri" w:eastAsia="Times New Roman" w:hAnsi="Calibri" w:cs="Times New Roman"/>
                <w:bCs/>
                <w:i/>
                <w:color w:val="000000"/>
                <w:sz w:val="20"/>
                <w:lang w:eastAsia="it-IT"/>
              </w:rPr>
              <w:t>)</w:t>
            </w:r>
          </w:p>
        </w:tc>
      </w:tr>
      <w:tr w:rsidR="00EE307D" w:rsidTr="0015762F">
        <w:tc>
          <w:tcPr>
            <w:tcW w:w="1223" w:type="dxa"/>
            <w:vMerge/>
          </w:tcPr>
          <w:p w:rsidR="00EE307D" w:rsidRPr="00F60021" w:rsidRDefault="00EE307D" w:rsidP="0035124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6838" w:type="dxa"/>
            <w:vMerge/>
          </w:tcPr>
          <w:p w:rsidR="00EE307D" w:rsidRPr="00F60021" w:rsidRDefault="00EE307D" w:rsidP="002A76B6">
            <w:pPr>
              <w:spacing w:after="120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119" w:type="dxa"/>
            <w:vAlign w:val="center"/>
          </w:tcPr>
          <w:p w:rsidR="00EE307D" w:rsidRPr="00EE307D" w:rsidRDefault="00EE307D" w:rsidP="004C3AC1">
            <w:pPr>
              <w:spacing w:after="120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it-IT"/>
              </w:rPr>
            </w:pPr>
            <w:r w:rsidRPr="00EE307D">
              <w:rPr>
                <w:rFonts w:ascii="Calibri" w:eastAsia="Times New Roman" w:hAnsi="Calibri" w:cs="Times New Roman"/>
                <w:color w:val="000000"/>
                <w:sz w:val="20"/>
                <w:lang w:eastAsia="it-IT"/>
              </w:rPr>
              <w:t>Principale</w:t>
            </w:r>
          </w:p>
        </w:tc>
        <w:tc>
          <w:tcPr>
            <w:tcW w:w="1265" w:type="dxa"/>
            <w:vAlign w:val="center"/>
          </w:tcPr>
          <w:p w:rsidR="00EE307D" w:rsidRPr="00EE307D" w:rsidRDefault="00EE307D" w:rsidP="004C3AC1">
            <w:pPr>
              <w:spacing w:after="120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it-IT"/>
              </w:rPr>
            </w:pPr>
            <w:r w:rsidRPr="00EE307D">
              <w:rPr>
                <w:rFonts w:ascii="Calibri" w:eastAsia="Times New Roman" w:hAnsi="Calibri" w:cs="Times New Roman"/>
                <w:color w:val="000000"/>
                <w:sz w:val="20"/>
                <w:lang w:eastAsia="it-IT"/>
              </w:rPr>
              <w:t>Secondario (eventuale)</w:t>
            </w:r>
          </w:p>
        </w:tc>
      </w:tr>
      <w:tr w:rsidR="00225C86" w:rsidTr="0015762F">
        <w:tc>
          <w:tcPr>
            <w:tcW w:w="1223" w:type="dxa"/>
          </w:tcPr>
          <w:p w:rsidR="00EE307D" w:rsidRPr="0035124F" w:rsidRDefault="00EE307D" w:rsidP="0035124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1</w:t>
            </w:r>
          </w:p>
        </w:tc>
        <w:tc>
          <w:tcPr>
            <w:tcW w:w="6838" w:type="dxa"/>
          </w:tcPr>
          <w:p w:rsidR="003F546D" w:rsidRPr="00F60021" w:rsidRDefault="003F546D" w:rsidP="00225C86">
            <w:pPr>
              <w:spacing w:after="120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119" w:type="dxa"/>
            <w:vAlign w:val="center"/>
          </w:tcPr>
          <w:p w:rsidR="00EE307D" w:rsidRPr="00F60021" w:rsidRDefault="00EE307D" w:rsidP="005B132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265" w:type="dxa"/>
            <w:vAlign w:val="center"/>
          </w:tcPr>
          <w:p w:rsidR="00EE307D" w:rsidRPr="00F60021" w:rsidRDefault="00EE307D" w:rsidP="005B132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</w:tr>
      <w:tr w:rsidR="003F546D" w:rsidTr="0015762F">
        <w:tc>
          <w:tcPr>
            <w:tcW w:w="1223" w:type="dxa"/>
          </w:tcPr>
          <w:p w:rsidR="00EE307D" w:rsidRPr="0035124F" w:rsidRDefault="00EE307D" w:rsidP="0035124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2</w:t>
            </w:r>
          </w:p>
        </w:tc>
        <w:tc>
          <w:tcPr>
            <w:tcW w:w="6838" w:type="dxa"/>
          </w:tcPr>
          <w:p w:rsidR="00EE307D" w:rsidRPr="00F60021" w:rsidRDefault="00EE307D" w:rsidP="002A76B6">
            <w:pPr>
              <w:spacing w:after="120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119" w:type="dxa"/>
            <w:vAlign w:val="center"/>
          </w:tcPr>
          <w:p w:rsidR="00EE307D" w:rsidRPr="00F60021" w:rsidRDefault="00EE307D" w:rsidP="005B132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265" w:type="dxa"/>
            <w:vAlign w:val="center"/>
          </w:tcPr>
          <w:p w:rsidR="00EE307D" w:rsidRPr="00F60021" w:rsidRDefault="00EE307D" w:rsidP="005B132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</w:tr>
      <w:tr w:rsidR="003F546D" w:rsidTr="0015762F">
        <w:tc>
          <w:tcPr>
            <w:tcW w:w="1223" w:type="dxa"/>
          </w:tcPr>
          <w:p w:rsidR="00EE307D" w:rsidRPr="0035124F" w:rsidRDefault="00EE307D" w:rsidP="0035124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3</w:t>
            </w:r>
          </w:p>
        </w:tc>
        <w:tc>
          <w:tcPr>
            <w:tcW w:w="6838" w:type="dxa"/>
          </w:tcPr>
          <w:p w:rsidR="00EE307D" w:rsidRPr="00F60021" w:rsidRDefault="00EE307D" w:rsidP="002A76B6">
            <w:pPr>
              <w:spacing w:after="120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119" w:type="dxa"/>
            <w:vAlign w:val="center"/>
          </w:tcPr>
          <w:p w:rsidR="00EE307D" w:rsidRPr="00F60021" w:rsidRDefault="00EE307D" w:rsidP="005B132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265" w:type="dxa"/>
            <w:vAlign w:val="center"/>
          </w:tcPr>
          <w:p w:rsidR="00EE307D" w:rsidRPr="00F60021" w:rsidRDefault="00EE307D" w:rsidP="005B132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</w:tr>
      <w:tr w:rsidR="003F546D" w:rsidTr="0015762F">
        <w:tc>
          <w:tcPr>
            <w:tcW w:w="1223" w:type="dxa"/>
          </w:tcPr>
          <w:p w:rsidR="00EE307D" w:rsidRPr="0035124F" w:rsidRDefault="00EE307D" w:rsidP="0035124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4</w:t>
            </w:r>
          </w:p>
        </w:tc>
        <w:tc>
          <w:tcPr>
            <w:tcW w:w="6838" w:type="dxa"/>
          </w:tcPr>
          <w:p w:rsidR="00EE307D" w:rsidRPr="00F60021" w:rsidRDefault="00EE307D" w:rsidP="002A76B6">
            <w:pPr>
              <w:spacing w:after="120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119" w:type="dxa"/>
            <w:vAlign w:val="center"/>
          </w:tcPr>
          <w:p w:rsidR="00EE307D" w:rsidRPr="00F60021" w:rsidRDefault="00EE307D" w:rsidP="005B132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265" w:type="dxa"/>
            <w:vAlign w:val="center"/>
          </w:tcPr>
          <w:p w:rsidR="00EE307D" w:rsidRPr="00F60021" w:rsidRDefault="00EE307D" w:rsidP="005B132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</w:tr>
      <w:tr w:rsidR="003F546D" w:rsidTr="0015762F">
        <w:tc>
          <w:tcPr>
            <w:tcW w:w="1223" w:type="dxa"/>
          </w:tcPr>
          <w:p w:rsidR="00EE307D" w:rsidRPr="0035124F" w:rsidRDefault="00EE307D" w:rsidP="0035124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5</w:t>
            </w:r>
          </w:p>
        </w:tc>
        <w:tc>
          <w:tcPr>
            <w:tcW w:w="6838" w:type="dxa"/>
          </w:tcPr>
          <w:p w:rsidR="00EE307D" w:rsidRPr="00F60021" w:rsidRDefault="00EE307D" w:rsidP="002A76B6">
            <w:pPr>
              <w:spacing w:after="120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119" w:type="dxa"/>
            <w:vAlign w:val="center"/>
          </w:tcPr>
          <w:p w:rsidR="00EE307D" w:rsidRPr="00F60021" w:rsidRDefault="00EE307D" w:rsidP="005B132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265" w:type="dxa"/>
            <w:vAlign w:val="center"/>
          </w:tcPr>
          <w:p w:rsidR="00EE307D" w:rsidRPr="00F60021" w:rsidRDefault="00EE307D" w:rsidP="005B132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</w:tr>
      <w:tr w:rsidR="003F546D" w:rsidTr="0015762F">
        <w:tc>
          <w:tcPr>
            <w:tcW w:w="1223" w:type="dxa"/>
          </w:tcPr>
          <w:p w:rsidR="00EE307D" w:rsidRPr="0035124F" w:rsidRDefault="00EE307D" w:rsidP="0035124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6</w:t>
            </w:r>
          </w:p>
        </w:tc>
        <w:tc>
          <w:tcPr>
            <w:tcW w:w="6838" w:type="dxa"/>
          </w:tcPr>
          <w:p w:rsidR="00EE307D" w:rsidRPr="00F60021" w:rsidRDefault="00EE307D" w:rsidP="002A76B6">
            <w:pPr>
              <w:spacing w:after="120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119" w:type="dxa"/>
            <w:vAlign w:val="center"/>
          </w:tcPr>
          <w:p w:rsidR="00EE307D" w:rsidRPr="00F60021" w:rsidRDefault="00EE307D" w:rsidP="005B132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265" w:type="dxa"/>
            <w:vAlign w:val="center"/>
          </w:tcPr>
          <w:p w:rsidR="00EE307D" w:rsidRPr="00F60021" w:rsidRDefault="00EE307D" w:rsidP="005B132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</w:tr>
      <w:tr w:rsidR="003F546D" w:rsidTr="0015762F">
        <w:tc>
          <w:tcPr>
            <w:tcW w:w="1223" w:type="dxa"/>
          </w:tcPr>
          <w:p w:rsidR="00EE307D" w:rsidRPr="0035124F" w:rsidRDefault="00EE307D" w:rsidP="0035124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7</w:t>
            </w:r>
          </w:p>
        </w:tc>
        <w:tc>
          <w:tcPr>
            <w:tcW w:w="6838" w:type="dxa"/>
          </w:tcPr>
          <w:p w:rsidR="00EE307D" w:rsidRPr="00F60021" w:rsidRDefault="00EE307D" w:rsidP="002A76B6">
            <w:pPr>
              <w:spacing w:after="120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119" w:type="dxa"/>
            <w:vAlign w:val="center"/>
          </w:tcPr>
          <w:p w:rsidR="00EE307D" w:rsidRPr="00F60021" w:rsidRDefault="00EE307D" w:rsidP="005B132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265" w:type="dxa"/>
            <w:vAlign w:val="center"/>
          </w:tcPr>
          <w:p w:rsidR="00EE307D" w:rsidRPr="00F60021" w:rsidRDefault="00EE307D" w:rsidP="005B132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</w:tr>
      <w:tr w:rsidR="003F546D" w:rsidTr="0015762F">
        <w:tc>
          <w:tcPr>
            <w:tcW w:w="1223" w:type="dxa"/>
          </w:tcPr>
          <w:p w:rsidR="00EE307D" w:rsidRPr="0035124F" w:rsidRDefault="00EE307D" w:rsidP="0035124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8</w:t>
            </w:r>
          </w:p>
        </w:tc>
        <w:tc>
          <w:tcPr>
            <w:tcW w:w="6838" w:type="dxa"/>
          </w:tcPr>
          <w:p w:rsidR="00EE307D" w:rsidRPr="00F60021" w:rsidRDefault="00EE307D" w:rsidP="002A76B6">
            <w:pPr>
              <w:spacing w:after="120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119" w:type="dxa"/>
            <w:vAlign w:val="center"/>
          </w:tcPr>
          <w:p w:rsidR="00EE307D" w:rsidRPr="00F60021" w:rsidRDefault="00EE307D" w:rsidP="005B132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265" w:type="dxa"/>
            <w:vAlign w:val="center"/>
          </w:tcPr>
          <w:p w:rsidR="00EE307D" w:rsidRPr="00F60021" w:rsidRDefault="00EE307D" w:rsidP="005B132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</w:tr>
      <w:tr w:rsidR="003F546D" w:rsidTr="0015762F">
        <w:tc>
          <w:tcPr>
            <w:tcW w:w="1223" w:type="dxa"/>
          </w:tcPr>
          <w:p w:rsidR="00EE307D" w:rsidRPr="0035124F" w:rsidRDefault="00EE307D" w:rsidP="0035124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9</w:t>
            </w:r>
          </w:p>
        </w:tc>
        <w:tc>
          <w:tcPr>
            <w:tcW w:w="6838" w:type="dxa"/>
          </w:tcPr>
          <w:p w:rsidR="00EE307D" w:rsidRPr="00F60021" w:rsidRDefault="00EE307D" w:rsidP="002A76B6">
            <w:pPr>
              <w:spacing w:after="120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119" w:type="dxa"/>
            <w:vAlign w:val="center"/>
          </w:tcPr>
          <w:p w:rsidR="00EE307D" w:rsidRPr="00F60021" w:rsidRDefault="00EE307D" w:rsidP="005B132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265" w:type="dxa"/>
            <w:vAlign w:val="center"/>
          </w:tcPr>
          <w:p w:rsidR="00EE307D" w:rsidRPr="00F60021" w:rsidRDefault="00EE307D" w:rsidP="005B132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</w:tr>
      <w:tr w:rsidR="003F546D" w:rsidTr="0015762F">
        <w:tc>
          <w:tcPr>
            <w:tcW w:w="1223" w:type="dxa"/>
          </w:tcPr>
          <w:p w:rsidR="00EE307D" w:rsidRPr="0035124F" w:rsidRDefault="00EE307D" w:rsidP="0035124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10</w:t>
            </w:r>
          </w:p>
        </w:tc>
        <w:tc>
          <w:tcPr>
            <w:tcW w:w="6838" w:type="dxa"/>
          </w:tcPr>
          <w:p w:rsidR="00EE307D" w:rsidRPr="00F60021" w:rsidRDefault="00EE307D" w:rsidP="002A76B6">
            <w:pPr>
              <w:spacing w:after="120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119" w:type="dxa"/>
            <w:vAlign w:val="center"/>
          </w:tcPr>
          <w:p w:rsidR="00EE307D" w:rsidRPr="00F60021" w:rsidRDefault="00EE307D" w:rsidP="005B132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  <w:tc>
          <w:tcPr>
            <w:tcW w:w="1265" w:type="dxa"/>
            <w:vAlign w:val="center"/>
          </w:tcPr>
          <w:p w:rsidR="00EE307D" w:rsidRPr="00F60021" w:rsidRDefault="00EE307D" w:rsidP="005B1320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</w:p>
        </w:tc>
      </w:tr>
    </w:tbl>
    <w:p w:rsidR="00F42843" w:rsidRPr="008B6ACA" w:rsidRDefault="0035124F" w:rsidP="002A76B6">
      <w:pPr>
        <w:spacing w:after="120"/>
        <w:jc w:val="both"/>
        <w:rPr>
          <w:rFonts w:ascii="Garamond" w:eastAsiaTheme="minorHAnsi" w:hAnsi="Garamond"/>
          <w:b/>
          <w:i/>
          <w:color w:val="000000" w:themeColor="text1"/>
          <w:sz w:val="24"/>
          <w:szCs w:val="28"/>
        </w:rPr>
      </w:pPr>
      <w:r w:rsidRPr="004C3AC1">
        <w:rPr>
          <w:rFonts w:ascii="Garamond" w:eastAsiaTheme="minorHAnsi" w:hAnsi="Garamond"/>
          <w:b/>
          <w:color w:val="000000" w:themeColor="text1"/>
          <w:sz w:val="24"/>
          <w:szCs w:val="28"/>
        </w:rPr>
        <w:t xml:space="preserve">* </w:t>
      </w:r>
      <w:r w:rsidR="00B612F2"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>E</w:t>
      </w:r>
      <w:r w:rsidR="002A76B6"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>videnzia</w:t>
      </w:r>
      <w:r w:rsidR="00614885"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>re</w:t>
      </w:r>
      <w:r w:rsidR="002A76B6"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 xml:space="preserve"> per ciascun </w:t>
      </w:r>
      <w:r w:rsidR="00614885"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>progetto</w:t>
      </w:r>
      <w:r w:rsidR="00D51D99"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 xml:space="preserve"> o per gruppi </w:t>
      </w:r>
      <w:r w:rsidR="00B63156"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>omogenei di progetti</w:t>
      </w:r>
      <w:r w:rsidR="00F42843"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>:</w:t>
      </w:r>
    </w:p>
    <w:p w:rsidR="00F42843" w:rsidRPr="008B6ACA" w:rsidRDefault="00F42843" w:rsidP="002A76B6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  <w:r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>-</w:t>
      </w:r>
      <w:r w:rsidR="00614885"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 xml:space="preserve"> </w:t>
      </w:r>
      <w:r w:rsidR="00364255"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 xml:space="preserve">gli </w:t>
      </w:r>
      <w:r w:rsidR="002A76B6"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 xml:space="preserve">obiettivi </w:t>
      </w:r>
      <w:r w:rsidR="00573E6D"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>prefissati</w:t>
      </w:r>
      <w:r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>;</w:t>
      </w:r>
    </w:p>
    <w:p w:rsidR="00F42843" w:rsidRPr="008B6ACA" w:rsidRDefault="00F42843" w:rsidP="002A76B6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  <w:r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>-</w:t>
      </w:r>
      <w:r w:rsidR="00D51D99"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 xml:space="preserve"> le modalità operative</w:t>
      </w:r>
      <w:r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>;</w:t>
      </w:r>
    </w:p>
    <w:p w:rsidR="006569D7" w:rsidRPr="008B6ACA" w:rsidRDefault="006569D7" w:rsidP="002A76B6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  <w:r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>- collaborazioni con Enti/altri soggetti;</w:t>
      </w:r>
    </w:p>
    <w:p w:rsidR="00F42843" w:rsidRPr="008B6ACA" w:rsidRDefault="00F42843" w:rsidP="002A76B6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  <w:r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>-</w:t>
      </w:r>
      <w:r w:rsidR="00D51D99"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 xml:space="preserve"> il grado di completamento (espresso in percentuale)</w:t>
      </w:r>
      <w:r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>;</w:t>
      </w:r>
    </w:p>
    <w:p w:rsidR="00006B83" w:rsidRPr="008B6ACA" w:rsidRDefault="00006B83" w:rsidP="002A76B6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  <w:r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>- rispondenza del progetto alle priorità indicate nei piani nazionali di sviluppo del Paese</w:t>
      </w:r>
      <w:r w:rsidR="0063328E">
        <w:rPr>
          <w:rFonts w:ascii="Garamond" w:eastAsiaTheme="minorHAnsi" w:hAnsi="Garamond"/>
          <w:i/>
          <w:color w:val="000000" w:themeColor="text1"/>
          <w:sz w:val="24"/>
          <w:szCs w:val="28"/>
        </w:rPr>
        <w:t>;</w:t>
      </w:r>
    </w:p>
    <w:p w:rsidR="00EE307D" w:rsidRDefault="00F42843" w:rsidP="002A76B6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  <w:r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 xml:space="preserve">- </w:t>
      </w:r>
      <w:r w:rsidR="00364255"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 xml:space="preserve">i </w:t>
      </w:r>
      <w:r w:rsidR="00614885"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>risultati raggiun</w:t>
      </w:r>
      <w:r w:rsidR="00D51D99"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>ti (o in corso di raggiungimento</w:t>
      </w:r>
      <w:r w:rsidR="003C0256" w:rsidRPr="008B6ACA">
        <w:rPr>
          <w:rFonts w:ascii="Garamond" w:eastAsiaTheme="minorHAnsi" w:hAnsi="Garamond"/>
          <w:i/>
          <w:color w:val="000000" w:themeColor="text1"/>
          <w:sz w:val="24"/>
          <w:szCs w:val="28"/>
        </w:rPr>
        <w:t>, indicando in tal caso anche la percentuale</w:t>
      </w:r>
      <w:r w:rsidR="00D51D99">
        <w:rPr>
          <w:rFonts w:ascii="Garamond" w:eastAsiaTheme="minorHAnsi" w:hAnsi="Garamond"/>
          <w:i/>
          <w:color w:val="000000" w:themeColor="text1"/>
          <w:sz w:val="24"/>
          <w:szCs w:val="28"/>
        </w:rPr>
        <w:t>)</w:t>
      </w:r>
      <w:r w:rsidR="0063328E">
        <w:rPr>
          <w:rFonts w:ascii="Garamond" w:eastAsiaTheme="minorHAnsi" w:hAnsi="Garamond"/>
          <w:i/>
          <w:color w:val="000000" w:themeColor="text1"/>
          <w:sz w:val="24"/>
          <w:szCs w:val="28"/>
        </w:rPr>
        <w:t>;</w:t>
      </w:r>
    </w:p>
    <w:p w:rsidR="00FE0F9E" w:rsidRPr="006E04D0" w:rsidRDefault="0063328E" w:rsidP="002A76B6">
      <w:pPr>
        <w:spacing w:after="120"/>
        <w:jc w:val="both"/>
        <w:rPr>
          <w:rFonts w:ascii="Garamond" w:eastAsiaTheme="minorHAnsi" w:hAnsi="Garamond"/>
          <w:i/>
          <w:color w:val="000000" w:themeColor="text1"/>
          <w:sz w:val="24"/>
          <w:szCs w:val="28"/>
        </w:rPr>
      </w:pPr>
      <w:r w:rsidRPr="0092706F">
        <w:rPr>
          <w:rFonts w:ascii="Garamond" w:eastAsiaTheme="minorHAnsi" w:hAnsi="Garamond"/>
          <w:i/>
          <w:color w:val="000000" w:themeColor="text1"/>
          <w:sz w:val="24"/>
          <w:szCs w:val="28"/>
        </w:rPr>
        <w:t xml:space="preserve">- </w:t>
      </w:r>
      <w:r w:rsidR="002455C2" w:rsidRPr="0092706F">
        <w:rPr>
          <w:rFonts w:ascii="Garamond" w:eastAsiaTheme="minorHAnsi" w:hAnsi="Garamond"/>
          <w:i/>
          <w:color w:val="000000" w:themeColor="text1"/>
          <w:sz w:val="24"/>
          <w:szCs w:val="28"/>
        </w:rPr>
        <w:t xml:space="preserve">(solo per il Ministero dell’Interno): </w:t>
      </w:r>
      <w:r w:rsidRPr="0092706F">
        <w:rPr>
          <w:rFonts w:ascii="Garamond" w:eastAsiaTheme="minorHAnsi" w:hAnsi="Garamond"/>
          <w:i/>
          <w:color w:val="000000" w:themeColor="text1"/>
          <w:sz w:val="24"/>
          <w:szCs w:val="28"/>
        </w:rPr>
        <w:t>eventuali capitoli e piani gestionali di bilancio utilizzati per il finanziamento.</w:t>
      </w:r>
    </w:p>
    <w:p w:rsidR="007B1317" w:rsidRPr="009F208D" w:rsidRDefault="007B1317" w:rsidP="007B1317">
      <w:pPr>
        <w:spacing w:after="120"/>
        <w:ind w:left="567" w:hanging="567"/>
        <w:jc w:val="both"/>
        <w:rPr>
          <w:rFonts w:ascii="Garamond" w:eastAsia="Calibri" w:hAnsi="Garamond"/>
          <w:b/>
          <w:sz w:val="28"/>
          <w:szCs w:val="28"/>
        </w:rPr>
      </w:pPr>
      <w:r w:rsidRPr="009F208D">
        <w:rPr>
          <w:rFonts w:ascii="Garamond" w:eastAsia="Calibri" w:hAnsi="Garamond"/>
          <w:b/>
          <w:noProof/>
          <w:sz w:val="28"/>
          <w:szCs w:val="28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ADF30E" wp14:editId="49522EC3">
                <wp:simplePos x="0" y="0"/>
                <wp:positionH relativeFrom="column">
                  <wp:posOffset>-127907</wp:posOffset>
                </wp:positionH>
                <wp:positionV relativeFrom="paragraph">
                  <wp:posOffset>667022</wp:posOffset>
                </wp:positionV>
                <wp:extent cx="6269990" cy="7846423"/>
                <wp:effectExtent l="0" t="0" r="16510" b="2159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9990" cy="78464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317" w:rsidRDefault="007B1317" w:rsidP="007B131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-10.05pt;margin-top:52.5pt;width:493.7pt;height:617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uggLAIAAFQEAAAOAAAAZHJzL2Uyb0RvYy54bWysVNtu2zAMfR+wfxD0vjjxkjQx4hRdugwD&#10;ugvQ7QMYWY6FSaInKbG7ry8lp2l2exnmB4EUqUPykPTqujeaHaXzCm3JJ6MxZ9IKrJTdl/zrl+2r&#10;BWc+gK1Ao5Ulf5CeX69fvlh1bSFzbFBX0jECsb7o2pI3IbRFlnnRSAN+hK20ZKzRGQikun1WOegI&#10;3egsH4/nWYeuah0K6T3d3g5Gvk74dS1F+FTXXgamS065hXS6dO7ima1XUOwdtI0SpzTgH7IwoCwF&#10;PUPdQgB2cOo3KKOEQ491GAk0Gda1EjLVQNVMxr9Uc99AK1MtRI5vzzT5/wcrPh4/O6aqks84s2Co&#10;RRvwUmtglWJB+oAsjyx1rS/I+b4l99C/wZ66nSr27R2Kb55Z3DRg9/LGOewaCRVlOYkvs4unA46P&#10;ILvuA1YUDg4BE1BfOxMpJFIYoVO3Hs4dkn1ggi7n+Xy5XJJJkO1qMZ1P89cpBhRPz1vnwzuJhkWh&#10;5I5GIMHD8c6HmA4UTy4xmketqq3SOiluv9tox45A47JN3wn9JzdtWVfy5SyfDQz8FWKcvj9BGBVo&#10;7rUyJV+cnaCIvL21VZrKAEoPMqWs7YnIyN3AYuh3fepcYiCSvMPqgZh1OIw5rSUJDbofnHU04iX3&#10;3w/gJGf6vaXuLCfTadyJpExnVzkp7tKyu7SAFQRV8sDZIG5C2qPIm8Ub6mKtEr/PmZxSptFNtJ/W&#10;LO7GpZ68nn8G60cAAAD//wMAUEsDBBQABgAIAAAAIQDwohcZ4QAAAAwBAAAPAAAAZHJzL2Rvd25y&#10;ZXYueG1sTI/NTsMwEITvSLyDtUhcUGu3KUkb4lQICQQ3KAiubrxNIvwTbDcNb89yguPOfJqdqbaT&#10;NWzEEHvvJCzmAhi6xuvetRLeXu9na2AxKaeV8Q4lfGOEbX1+VqlS+5N7wXGXWkYhLpZKQpfSUHIe&#10;mw6tinM/oCPv4INVic7Qch3UicKt4Ushcm5V7+hDpwa867D53B2thPXqcfyIT9nze5MfzCZdFePD&#10;V5Dy8mK6vQGWcEp/MPzWp+pQU6e9PzodmZEwW4oFoWSIaxpFxCYvMmB7UrKVKIDXFf8/ov4BAAD/&#10;/wMAUEsBAi0AFAAGAAgAAAAhALaDOJL+AAAA4QEAABMAAAAAAAAAAAAAAAAAAAAAAFtDb250ZW50&#10;X1R5cGVzXS54bWxQSwECLQAUAAYACAAAACEAOP0h/9YAAACUAQAACwAAAAAAAAAAAAAAAAAvAQAA&#10;X3JlbHMvLnJlbHNQSwECLQAUAAYACAAAACEAR0boICwCAABUBAAADgAAAAAAAAAAAAAAAAAuAgAA&#10;ZHJzL2Uyb0RvYy54bWxQSwECLQAUAAYACAAAACEA8KIXGeEAAAAMAQAADwAAAAAAAAAAAAAAAACG&#10;BAAAZHJzL2Rvd25yZXYueG1sUEsFBgAAAAAEAAQA8wAAAJQFAAAAAA==&#10;">
                <v:textbox>
                  <w:txbxContent>
                    <w:p w:rsidR="007B1317" w:rsidRDefault="007B1317" w:rsidP="007B1317"/>
                  </w:txbxContent>
                </v:textbox>
              </v:shape>
            </w:pict>
          </mc:Fallback>
        </mc:AlternateContent>
      </w:r>
      <w:r w:rsidRPr="009F208D">
        <w:rPr>
          <w:rFonts w:ascii="Garamond" w:eastAsia="Calibri" w:hAnsi="Garamond"/>
          <w:b/>
          <w:sz w:val="28"/>
          <w:szCs w:val="28"/>
        </w:rPr>
        <w:t>2.</w:t>
      </w:r>
      <w:r w:rsidR="00175A66">
        <w:rPr>
          <w:rFonts w:ascii="Garamond" w:eastAsia="Calibri" w:hAnsi="Garamond"/>
          <w:b/>
          <w:sz w:val="28"/>
          <w:szCs w:val="28"/>
        </w:rPr>
        <w:t>2</w:t>
      </w:r>
      <w:r w:rsidRPr="009F208D">
        <w:rPr>
          <w:rFonts w:ascii="Garamond" w:eastAsia="Calibri" w:hAnsi="Garamond"/>
          <w:b/>
          <w:sz w:val="28"/>
          <w:szCs w:val="28"/>
        </w:rPr>
        <w:t xml:space="preserve"> </w:t>
      </w:r>
      <w:r>
        <w:rPr>
          <w:rFonts w:ascii="Garamond" w:eastAsia="Calibri" w:hAnsi="Garamond"/>
          <w:b/>
          <w:sz w:val="28"/>
          <w:szCs w:val="28"/>
        </w:rPr>
        <w:t>Esposizione sintetica delle attività di assistenza ai rifugiati in Italia (di esclusiva competenza del Dipartimento per le libertà civili e l’immigrazione del Ministero dell’Interno</w:t>
      </w:r>
      <w:r>
        <w:rPr>
          <w:rFonts w:ascii="Garamond" w:eastAsiaTheme="minorHAnsi" w:hAnsi="Garamond"/>
          <w:i/>
          <w:color w:val="000000" w:themeColor="text1"/>
          <w:szCs w:val="28"/>
        </w:rPr>
        <w:t>*</w:t>
      </w:r>
      <w:r>
        <w:rPr>
          <w:rFonts w:ascii="Garamond" w:eastAsia="Calibri" w:hAnsi="Garamond"/>
          <w:b/>
          <w:sz w:val="28"/>
          <w:szCs w:val="28"/>
        </w:rPr>
        <w:t xml:space="preserve">) </w:t>
      </w:r>
    </w:p>
    <w:p w:rsidR="007B1317" w:rsidRDefault="007B1317" w:rsidP="007B1317">
      <w:pPr>
        <w:spacing w:after="120"/>
        <w:ind w:left="567" w:hanging="567"/>
        <w:jc w:val="both"/>
        <w:rPr>
          <w:rFonts w:ascii="Garamond" w:eastAsia="Calibri" w:hAnsi="Garamond"/>
          <w:b/>
          <w:sz w:val="28"/>
          <w:szCs w:val="28"/>
        </w:rPr>
      </w:pPr>
    </w:p>
    <w:p w:rsidR="007B1317" w:rsidRPr="009F208D" w:rsidRDefault="007B1317" w:rsidP="007B1317">
      <w:pPr>
        <w:spacing w:after="120"/>
        <w:ind w:left="567" w:hanging="567"/>
        <w:jc w:val="both"/>
        <w:rPr>
          <w:rFonts w:ascii="Garamond" w:eastAsia="Calibri" w:hAnsi="Garamond"/>
          <w:b/>
          <w:sz w:val="28"/>
          <w:szCs w:val="28"/>
        </w:rPr>
      </w:pPr>
    </w:p>
    <w:p w:rsidR="007B1317" w:rsidRPr="009F208D" w:rsidRDefault="007B1317" w:rsidP="007B1317">
      <w:pPr>
        <w:spacing w:after="120"/>
        <w:ind w:left="567" w:hanging="567"/>
        <w:jc w:val="both"/>
        <w:rPr>
          <w:rFonts w:ascii="Garamond" w:eastAsia="Calibri" w:hAnsi="Garamond"/>
          <w:b/>
          <w:sz w:val="28"/>
          <w:szCs w:val="28"/>
        </w:rPr>
      </w:pPr>
    </w:p>
    <w:p w:rsidR="007B1317" w:rsidRPr="009F208D" w:rsidRDefault="007B1317" w:rsidP="007B1317">
      <w:pPr>
        <w:spacing w:after="120"/>
        <w:ind w:left="567" w:hanging="567"/>
        <w:jc w:val="both"/>
        <w:rPr>
          <w:rFonts w:ascii="Garamond" w:eastAsia="Calibri" w:hAnsi="Garamond"/>
          <w:b/>
          <w:sz w:val="28"/>
          <w:szCs w:val="28"/>
        </w:rPr>
      </w:pPr>
    </w:p>
    <w:p w:rsidR="007B1317" w:rsidRPr="009F208D" w:rsidRDefault="007B1317" w:rsidP="007B1317">
      <w:pPr>
        <w:spacing w:after="120"/>
        <w:ind w:left="567" w:hanging="567"/>
        <w:jc w:val="both"/>
        <w:rPr>
          <w:rFonts w:ascii="Garamond" w:eastAsia="Calibri" w:hAnsi="Garamond"/>
          <w:b/>
          <w:sz w:val="28"/>
          <w:szCs w:val="28"/>
        </w:rPr>
      </w:pPr>
    </w:p>
    <w:p w:rsidR="007B1317" w:rsidRPr="009F208D" w:rsidRDefault="007B1317" w:rsidP="007B1317">
      <w:pPr>
        <w:spacing w:after="120"/>
        <w:ind w:left="567" w:hanging="567"/>
        <w:jc w:val="both"/>
        <w:rPr>
          <w:rFonts w:ascii="Garamond" w:eastAsia="Calibri" w:hAnsi="Garamond"/>
          <w:b/>
          <w:sz w:val="28"/>
          <w:szCs w:val="28"/>
        </w:rPr>
      </w:pPr>
    </w:p>
    <w:p w:rsidR="007B1317" w:rsidRPr="009F208D" w:rsidRDefault="007B1317" w:rsidP="007B1317">
      <w:pPr>
        <w:spacing w:after="120"/>
        <w:ind w:left="567" w:hanging="567"/>
        <w:jc w:val="both"/>
        <w:rPr>
          <w:rFonts w:ascii="Garamond" w:eastAsia="Calibri" w:hAnsi="Garamond"/>
          <w:b/>
          <w:sz w:val="28"/>
          <w:szCs w:val="28"/>
        </w:rPr>
      </w:pPr>
    </w:p>
    <w:p w:rsidR="007B1317" w:rsidRPr="009F208D" w:rsidRDefault="007B1317" w:rsidP="007B1317">
      <w:pPr>
        <w:spacing w:after="120"/>
        <w:ind w:left="567" w:hanging="567"/>
        <w:jc w:val="both"/>
        <w:rPr>
          <w:rFonts w:ascii="Garamond" w:eastAsia="Calibri" w:hAnsi="Garamond"/>
          <w:b/>
          <w:sz w:val="28"/>
          <w:szCs w:val="28"/>
        </w:rPr>
      </w:pPr>
    </w:p>
    <w:p w:rsidR="007B1317" w:rsidRPr="009F208D" w:rsidRDefault="007B1317" w:rsidP="007B1317">
      <w:pPr>
        <w:spacing w:after="120"/>
        <w:ind w:left="567" w:hanging="567"/>
        <w:jc w:val="both"/>
        <w:rPr>
          <w:rFonts w:ascii="Garamond" w:eastAsia="Calibri" w:hAnsi="Garamond"/>
          <w:b/>
          <w:sz w:val="28"/>
          <w:szCs w:val="28"/>
        </w:rPr>
      </w:pPr>
    </w:p>
    <w:p w:rsidR="007B1317" w:rsidRDefault="007B131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7B1317" w:rsidRDefault="007B131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7B1317" w:rsidRDefault="007B131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7B1317" w:rsidRDefault="007B131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7B1317" w:rsidRDefault="007B131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7B1317" w:rsidRDefault="007B131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7B1317" w:rsidRDefault="007B131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3D7B67" w:rsidRDefault="003D7B6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3D7B67" w:rsidRDefault="003D7B6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3D7B67" w:rsidRDefault="003D7B6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3D7B67" w:rsidRDefault="003D7B6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3D7B67" w:rsidRDefault="003D7B6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3D7B67" w:rsidRDefault="003D7B6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3D7B67" w:rsidRDefault="003D7B6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3D7B67" w:rsidRDefault="003D7B6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3D7B67" w:rsidRDefault="003D7B6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3D7B67" w:rsidRDefault="003D7B6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3D7B67" w:rsidRDefault="003D7B6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3D7B67" w:rsidRDefault="003D7B6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3D7B67" w:rsidRDefault="003D7B6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3D7B67" w:rsidRDefault="003D7B6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3D7B67" w:rsidRDefault="003D7B6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3D7B67" w:rsidRDefault="003D7B67" w:rsidP="007B131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</w:p>
    <w:p w:rsidR="006E04D0" w:rsidRPr="003D7B67" w:rsidRDefault="007B1317" w:rsidP="003D7B67">
      <w:pPr>
        <w:spacing w:after="120"/>
        <w:jc w:val="both"/>
        <w:rPr>
          <w:rFonts w:ascii="Garamond" w:eastAsiaTheme="minorHAnsi" w:hAnsi="Garamond"/>
          <w:i/>
          <w:color w:val="000000" w:themeColor="text1"/>
          <w:szCs w:val="28"/>
        </w:rPr>
      </w:pPr>
      <w:r>
        <w:rPr>
          <w:rFonts w:ascii="Garamond" w:eastAsiaTheme="minorHAnsi" w:hAnsi="Garamond"/>
          <w:i/>
          <w:color w:val="000000" w:themeColor="text1"/>
          <w:szCs w:val="28"/>
        </w:rPr>
        <w:t xml:space="preserve">* Evidenziare anche la tipologia dei costi considerati ai fini della quantificazione delle risorse destinate all’assistenza ai rifugiati in Italia, tenendo ben presente i costi esclusi dall’APS (es. migranti irregolari, rimpatri forzati, integrazione in Italia, spese riferite all’assistenza dopo i 12 mesi dalla richiesta di asilo) coerentemente con le </w:t>
      </w:r>
      <w:r w:rsidR="0063328E">
        <w:rPr>
          <w:rFonts w:ascii="Garamond" w:eastAsiaTheme="minorHAnsi" w:hAnsi="Garamond"/>
          <w:i/>
          <w:color w:val="000000" w:themeColor="text1"/>
          <w:szCs w:val="28"/>
        </w:rPr>
        <w:t xml:space="preserve">Direttive OCSE – DAC in materia </w:t>
      </w:r>
      <w:r w:rsidR="0063328E" w:rsidRPr="0092706F">
        <w:rPr>
          <w:rFonts w:ascii="Garamond" w:eastAsiaTheme="minorHAnsi" w:hAnsi="Garamond"/>
          <w:i/>
          <w:color w:val="000000" w:themeColor="text1"/>
          <w:sz w:val="24"/>
          <w:szCs w:val="28"/>
        </w:rPr>
        <w:t>nonché i capitoli e i piani gestionali di bilancio utilizzati per il finanziamento</w:t>
      </w:r>
      <w:r w:rsidR="0092706F">
        <w:rPr>
          <w:rFonts w:ascii="Garamond" w:eastAsiaTheme="minorHAnsi" w:hAnsi="Garamond"/>
          <w:i/>
          <w:color w:val="000000" w:themeColor="text1"/>
          <w:sz w:val="24"/>
          <w:szCs w:val="28"/>
        </w:rPr>
        <w:t>.</w:t>
      </w:r>
    </w:p>
    <w:p w:rsidR="0035124F" w:rsidRDefault="0035124F" w:rsidP="0035124F">
      <w:pPr>
        <w:rPr>
          <w:rFonts w:ascii="Garamond" w:hAnsi="Garamond"/>
          <w:b/>
          <w:i/>
          <w:color w:val="000000" w:themeColor="text1"/>
          <w:sz w:val="28"/>
          <w:szCs w:val="28"/>
        </w:rPr>
      </w:pPr>
      <w:r w:rsidRPr="0071296A">
        <w:rPr>
          <w:rFonts w:ascii="Garamond" w:hAnsi="Garamond"/>
          <w:b/>
          <w:i/>
          <w:color w:val="000000" w:themeColor="text1"/>
          <w:sz w:val="28"/>
          <w:szCs w:val="28"/>
        </w:rPr>
        <w:lastRenderedPageBreak/>
        <w:t xml:space="preserve">SEZIONE </w:t>
      </w:r>
      <w:r>
        <w:rPr>
          <w:rFonts w:ascii="Garamond" w:hAnsi="Garamond"/>
          <w:b/>
          <w:i/>
          <w:color w:val="000000" w:themeColor="text1"/>
          <w:sz w:val="28"/>
          <w:szCs w:val="28"/>
        </w:rPr>
        <w:t>3_____________________________________________________</w:t>
      </w:r>
    </w:p>
    <w:p w:rsidR="00CA02E5" w:rsidRDefault="00CA02E5" w:rsidP="002A76B6">
      <w:pPr>
        <w:spacing w:after="120"/>
        <w:jc w:val="both"/>
        <w:rPr>
          <w:rFonts w:ascii="Garamond" w:eastAsia="Calibri" w:hAnsi="Garamond"/>
          <w:b/>
          <w:sz w:val="28"/>
          <w:szCs w:val="28"/>
        </w:rPr>
      </w:pPr>
    </w:p>
    <w:p w:rsidR="00ED41CA" w:rsidRDefault="00ED41CA" w:rsidP="002A76B6">
      <w:pPr>
        <w:spacing w:after="120"/>
        <w:jc w:val="both"/>
        <w:rPr>
          <w:rFonts w:ascii="Garamond" w:eastAsia="Calibri" w:hAnsi="Garamond"/>
          <w:b/>
          <w:sz w:val="28"/>
          <w:szCs w:val="28"/>
        </w:rPr>
      </w:pPr>
      <w:r>
        <w:rPr>
          <w:rFonts w:ascii="Garamond" w:eastAsia="Calibri" w:hAnsi="Garamond"/>
          <w:b/>
          <w:sz w:val="28"/>
          <w:szCs w:val="28"/>
        </w:rPr>
        <w:t>Personale coinvolto in attività di cooperazione allo sviluppo: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3"/>
        <w:gridCol w:w="2127"/>
        <w:gridCol w:w="3072"/>
      </w:tblGrid>
      <w:tr w:rsidR="00507170" w:rsidRPr="00507170" w:rsidTr="00570E79">
        <w:trPr>
          <w:trHeight w:val="52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170" w:rsidRPr="008B6ACA" w:rsidRDefault="00507170" w:rsidP="00507170">
            <w:pPr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8B6ACA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Categoria personale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170" w:rsidRPr="008B6ACA" w:rsidRDefault="00507170" w:rsidP="00BE5D4E">
            <w:pPr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8B6ACA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Numero complessivo</w:t>
            </w:r>
            <w:r w:rsidRPr="008B6ACA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br/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07170" w:rsidRPr="008B6ACA" w:rsidRDefault="00507170" w:rsidP="00570E79">
            <w:pPr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8B6ACA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Retribuzione lorda complessiva</w:t>
            </w:r>
            <w:r w:rsidRPr="008B6ACA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br/>
            </w:r>
            <w:r w:rsidRPr="008B6ACA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(Lordo dipendente)</w:t>
            </w:r>
          </w:p>
        </w:tc>
      </w:tr>
      <w:tr w:rsidR="00507170" w:rsidRPr="00507170" w:rsidTr="00A54D2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170" w:rsidRPr="008B6ACA" w:rsidRDefault="00507170" w:rsidP="00507170">
            <w:pPr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B6ACA">
              <w:rPr>
                <w:rFonts w:ascii="Garamond" w:eastAsia="Times New Roman" w:hAnsi="Garamond" w:cs="Times New Roman"/>
                <w:color w:val="000000"/>
                <w:lang w:eastAsia="it-IT"/>
              </w:rPr>
              <w:t>Personale dipendente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170" w:rsidRPr="008B6ACA" w:rsidRDefault="00507170" w:rsidP="00507170">
            <w:pPr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B6ACA">
              <w:rPr>
                <w:rFonts w:ascii="Garamond" w:eastAsia="Times New Roman" w:hAnsi="Garamond" w:cs="Times New Roman"/>
                <w:color w:val="000000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170" w:rsidRPr="008B6ACA" w:rsidRDefault="00507170" w:rsidP="00507170">
            <w:pPr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B6ACA">
              <w:rPr>
                <w:rFonts w:ascii="Garamond" w:eastAsia="Times New Roman" w:hAnsi="Garamond" w:cs="Times New Roman"/>
                <w:color w:val="000000"/>
                <w:lang w:eastAsia="it-IT"/>
              </w:rPr>
              <w:t> </w:t>
            </w:r>
          </w:p>
        </w:tc>
      </w:tr>
      <w:tr w:rsidR="00507170" w:rsidRPr="00507170" w:rsidTr="00A54D29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170" w:rsidRPr="008B6ACA" w:rsidRDefault="00507170" w:rsidP="00507170">
            <w:pPr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B6ACA">
              <w:rPr>
                <w:rFonts w:ascii="Garamond" w:eastAsia="Times New Roman" w:hAnsi="Garamond" w:cs="Times New Roman"/>
                <w:color w:val="000000"/>
                <w:lang w:eastAsia="it-IT"/>
              </w:rPr>
              <w:t>Collaborazioni / consulenze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170" w:rsidRPr="008B6ACA" w:rsidRDefault="00507170" w:rsidP="00507170">
            <w:pPr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B6ACA">
              <w:rPr>
                <w:rFonts w:ascii="Garamond" w:eastAsia="Times New Roman" w:hAnsi="Garamond" w:cs="Times New Roman"/>
                <w:color w:val="000000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170" w:rsidRPr="008B6ACA" w:rsidRDefault="00507170" w:rsidP="00507170">
            <w:pPr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B6ACA">
              <w:rPr>
                <w:rFonts w:ascii="Garamond" w:eastAsia="Times New Roman" w:hAnsi="Garamond" w:cs="Times New Roman"/>
                <w:color w:val="000000"/>
                <w:lang w:eastAsia="it-IT"/>
              </w:rPr>
              <w:t> </w:t>
            </w:r>
          </w:p>
        </w:tc>
      </w:tr>
    </w:tbl>
    <w:p w:rsidR="00ED41CA" w:rsidRDefault="00BE1ECA" w:rsidP="002A76B6">
      <w:pPr>
        <w:spacing w:after="120"/>
        <w:jc w:val="both"/>
        <w:rPr>
          <w:rFonts w:ascii="Garamond" w:eastAsia="Calibri" w:hAnsi="Garamond"/>
          <w:i/>
          <w:sz w:val="24"/>
          <w:szCs w:val="28"/>
        </w:rPr>
      </w:pPr>
      <w:r w:rsidRPr="00F76981">
        <w:rPr>
          <w:rFonts w:ascii="Garamond" w:eastAsia="Calibri" w:hAnsi="Garamond"/>
          <w:i/>
          <w:sz w:val="24"/>
          <w:szCs w:val="28"/>
        </w:rPr>
        <w:t xml:space="preserve">Art. </w:t>
      </w:r>
      <w:r>
        <w:rPr>
          <w:rFonts w:ascii="Garamond" w:eastAsia="Calibri" w:hAnsi="Garamond"/>
          <w:i/>
          <w:sz w:val="24"/>
          <w:szCs w:val="28"/>
        </w:rPr>
        <w:t xml:space="preserve">12 comma </w:t>
      </w:r>
      <w:r w:rsidRPr="00F76981">
        <w:rPr>
          <w:rFonts w:ascii="Garamond" w:eastAsia="Calibri" w:hAnsi="Garamond"/>
          <w:i/>
          <w:sz w:val="24"/>
          <w:szCs w:val="28"/>
        </w:rPr>
        <w:t>4 Legge 125/2014: “Nella relazione sono altresì indicate le retribuzioni di tutti i funzionari delle amministrazioni pubbliche coinvolti in attività di co</w:t>
      </w:r>
      <w:r>
        <w:rPr>
          <w:rFonts w:ascii="Garamond" w:eastAsia="Calibri" w:hAnsi="Garamond"/>
          <w:i/>
          <w:sz w:val="24"/>
          <w:szCs w:val="28"/>
        </w:rPr>
        <w:t xml:space="preserve">operazione e dei titolari di </w:t>
      </w:r>
      <w:r w:rsidRPr="00F76981">
        <w:rPr>
          <w:rFonts w:ascii="Garamond" w:eastAsia="Calibri" w:hAnsi="Garamond"/>
          <w:i/>
          <w:sz w:val="24"/>
          <w:szCs w:val="28"/>
        </w:rPr>
        <w:t>incarichi di collaborazione o consulenza coinvolti nelle medesime attività, ai sensi dell’articolo 15 del decreto legislativo 14 marzo 2013, n. 33.”</w:t>
      </w:r>
    </w:p>
    <w:p w:rsidR="00BE1ECA" w:rsidRDefault="00BE1ECA" w:rsidP="002A76B6">
      <w:pPr>
        <w:spacing w:after="120"/>
        <w:jc w:val="both"/>
        <w:rPr>
          <w:rFonts w:ascii="Garamond" w:eastAsia="Calibri" w:hAnsi="Garamond"/>
          <w:b/>
          <w:sz w:val="28"/>
          <w:szCs w:val="28"/>
        </w:rPr>
      </w:pPr>
    </w:p>
    <w:p w:rsidR="002E5846" w:rsidRDefault="002E5846" w:rsidP="002A76B6">
      <w:pPr>
        <w:spacing w:after="120"/>
        <w:jc w:val="both"/>
        <w:rPr>
          <w:rFonts w:ascii="Garamond" w:hAnsi="Garamond"/>
          <w:b/>
          <w:i/>
          <w:color w:val="000000" w:themeColor="text1"/>
          <w:sz w:val="28"/>
          <w:szCs w:val="28"/>
        </w:rPr>
      </w:pPr>
      <w:r>
        <w:rPr>
          <w:rFonts w:ascii="Garamond" w:hAnsi="Garamond"/>
          <w:b/>
          <w:i/>
          <w:color w:val="000000" w:themeColor="text1"/>
          <w:sz w:val="28"/>
          <w:szCs w:val="28"/>
        </w:rPr>
        <w:t>C</w:t>
      </w:r>
      <w:r w:rsidR="00CF19B7">
        <w:rPr>
          <w:rFonts w:ascii="Garamond" w:hAnsi="Garamond"/>
          <w:b/>
          <w:i/>
          <w:color w:val="000000" w:themeColor="text1"/>
          <w:sz w:val="28"/>
          <w:szCs w:val="28"/>
        </w:rPr>
        <w:t>ontatti</w:t>
      </w:r>
      <w:r>
        <w:rPr>
          <w:rFonts w:ascii="Garamond" w:hAnsi="Garamond"/>
          <w:b/>
          <w:i/>
          <w:color w:val="000000" w:themeColor="text1"/>
          <w:sz w:val="28"/>
          <w:szCs w:val="28"/>
        </w:rPr>
        <w:t>_____________________________________________________</w:t>
      </w:r>
    </w:p>
    <w:p w:rsidR="00F7642A" w:rsidRDefault="00F7642A" w:rsidP="002A76B6">
      <w:pPr>
        <w:spacing w:after="120"/>
        <w:jc w:val="both"/>
        <w:rPr>
          <w:rFonts w:ascii="Garamond" w:eastAsia="Calibri" w:hAnsi="Garamond"/>
          <w:sz w:val="28"/>
          <w:szCs w:val="28"/>
        </w:rPr>
      </w:pPr>
    </w:p>
    <w:p w:rsidR="002E5846" w:rsidRPr="002E5846" w:rsidRDefault="002E5846" w:rsidP="002A76B6">
      <w:pPr>
        <w:spacing w:after="120"/>
        <w:jc w:val="both"/>
        <w:rPr>
          <w:rFonts w:ascii="Garamond" w:eastAsia="Calibri" w:hAnsi="Garamond"/>
          <w:sz w:val="28"/>
          <w:szCs w:val="28"/>
        </w:rPr>
      </w:pPr>
      <w:r w:rsidRPr="002E5846">
        <w:rPr>
          <w:rFonts w:ascii="Garamond" w:eastAsia="Calibri" w:hAnsi="Garamond"/>
          <w:sz w:val="28"/>
          <w:szCs w:val="28"/>
        </w:rPr>
        <w:t>L’Ufficio VIII della Direzione Generale per la Cooperazione allo Sviluppo del MAECI è a vostra disposizione per qualsiasi informazione e/o chiarimento ai seguenti recapiti:</w:t>
      </w:r>
    </w:p>
    <w:p w:rsidR="002E5846" w:rsidRPr="00E90599" w:rsidRDefault="002E5846" w:rsidP="002A76B6">
      <w:pPr>
        <w:spacing w:after="120"/>
        <w:jc w:val="both"/>
        <w:rPr>
          <w:rFonts w:ascii="Garamond" w:eastAsia="Calibri" w:hAnsi="Garamond"/>
          <w:sz w:val="28"/>
          <w:szCs w:val="28"/>
          <w:lang w:val="en-US"/>
        </w:rPr>
      </w:pPr>
      <w:r w:rsidRPr="00BE1ECA">
        <w:rPr>
          <w:rFonts w:ascii="Garamond" w:eastAsia="Calibri" w:hAnsi="Garamond"/>
          <w:sz w:val="28"/>
          <w:szCs w:val="28"/>
          <w:lang w:val="en-US"/>
        </w:rPr>
        <w:t xml:space="preserve">Tel.  </w:t>
      </w:r>
      <w:r w:rsidR="007230F9" w:rsidRPr="00BE1ECA">
        <w:rPr>
          <w:rFonts w:ascii="Garamond" w:eastAsia="Calibri" w:hAnsi="Garamond"/>
          <w:sz w:val="28"/>
          <w:szCs w:val="28"/>
          <w:lang w:val="en-US"/>
        </w:rPr>
        <w:tab/>
      </w:r>
      <w:r w:rsidRPr="00E90599">
        <w:rPr>
          <w:rFonts w:ascii="Garamond" w:eastAsia="Calibri" w:hAnsi="Garamond"/>
          <w:sz w:val="28"/>
          <w:szCs w:val="28"/>
          <w:lang w:val="en-US"/>
        </w:rPr>
        <w:t xml:space="preserve">+39 </w:t>
      </w:r>
      <w:r w:rsidR="00E90599" w:rsidRPr="00E90599">
        <w:rPr>
          <w:rFonts w:ascii="Garamond" w:eastAsia="Calibri" w:hAnsi="Garamond"/>
          <w:sz w:val="28"/>
          <w:szCs w:val="28"/>
          <w:lang w:val="en-US"/>
        </w:rPr>
        <w:t>0636912260</w:t>
      </w:r>
    </w:p>
    <w:p w:rsidR="007230F9" w:rsidRPr="00E90599" w:rsidRDefault="007230F9" w:rsidP="002A76B6">
      <w:pPr>
        <w:spacing w:after="120"/>
        <w:jc w:val="both"/>
        <w:rPr>
          <w:rFonts w:ascii="Garamond" w:eastAsia="Calibri" w:hAnsi="Garamond"/>
          <w:sz w:val="28"/>
          <w:szCs w:val="28"/>
          <w:lang w:val="en-US"/>
        </w:rPr>
      </w:pPr>
      <w:r w:rsidRPr="00E90599">
        <w:rPr>
          <w:rFonts w:ascii="Garamond" w:eastAsia="Calibri" w:hAnsi="Garamond"/>
          <w:sz w:val="28"/>
          <w:szCs w:val="28"/>
          <w:lang w:val="en-US"/>
        </w:rPr>
        <w:tab/>
        <w:t xml:space="preserve">+39 </w:t>
      </w:r>
      <w:r w:rsidR="00E90599" w:rsidRPr="00E90599">
        <w:rPr>
          <w:rFonts w:ascii="Garamond" w:eastAsia="Calibri" w:hAnsi="Garamond"/>
          <w:sz w:val="28"/>
          <w:szCs w:val="28"/>
          <w:lang w:val="en-US"/>
        </w:rPr>
        <w:t>0636912987</w:t>
      </w:r>
    </w:p>
    <w:p w:rsidR="002E5846" w:rsidRPr="00E90599" w:rsidRDefault="002E5846" w:rsidP="002A76B6">
      <w:pPr>
        <w:spacing w:after="120"/>
        <w:jc w:val="both"/>
        <w:rPr>
          <w:rFonts w:ascii="Garamond" w:eastAsia="Calibri" w:hAnsi="Garamond"/>
          <w:sz w:val="28"/>
          <w:szCs w:val="28"/>
          <w:lang w:val="en-US"/>
        </w:rPr>
      </w:pPr>
      <w:r w:rsidRPr="00E90599">
        <w:rPr>
          <w:rFonts w:ascii="Garamond" w:eastAsia="Calibri" w:hAnsi="Garamond"/>
          <w:sz w:val="28"/>
          <w:szCs w:val="28"/>
          <w:lang w:val="en-US"/>
        </w:rPr>
        <w:t xml:space="preserve">Email </w:t>
      </w:r>
      <w:hyperlink r:id="rId12" w:history="1">
        <w:r w:rsidR="00E90599" w:rsidRPr="00E90599">
          <w:rPr>
            <w:rStyle w:val="Collegamentoipertestuale"/>
            <w:rFonts w:ascii="Garamond" w:eastAsia="Calibri" w:hAnsi="Garamond"/>
            <w:sz w:val="28"/>
            <w:szCs w:val="28"/>
            <w:lang w:val="en-US"/>
          </w:rPr>
          <w:t>adriano.stendardo@esteri.it</w:t>
        </w:r>
      </w:hyperlink>
      <w:r w:rsidR="00E90599" w:rsidRPr="00E90599">
        <w:rPr>
          <w:rFonts w:ascii="Garamond" w:eastAsia="Calibri" w:hAnsi="Garamond"/>
          <w:sz w:val="28"/>
          <w:szCs w:val="28"/>
          <w:lang w:val="en-US"/>
        </w:rPr>
        <w:t xml:space="preserve">; </w:t>
      </w:r>
      <w:hyperlink r:id="rId13" w:history="1">
        <w:r w:rsidR="00E90599" w:rsidRPr="00E90599">
          <w:rPr>
            <w:rStyle w:val="Collegamentoipertestuale"/>
            <w:rFonts w:ascii="Garamond" w:eastAsia="Calibri" w:hAnsi="Garamond"/>
            <w:sz w:val="28"/>
            <w:szCs w:val="28"/>
            <w:lang w:val="en-US"/>
          </w:rPr>
          <w:t>sonia.foriglio@esteri.it</w:t>
        </w:r>
      </w:hyperlink>
    </w:p>
    <w:p w:rsidR="00E90599" w:rsidRPr="00E90599" w:rsidRDefault="00E90599" w:rsidP="002A76B6">
      <w:pPr>
        <w:spacing w:after="120"/>
        <w:jc w:val="both"/>
        <w:rPr>
          <w:rFonts w:ascii="Garamond" w:eastAsia="Calibri" w:hAnsi="Garamond"/>
          <w:sz w:val="28"/>
          <w:szCs w:val="28"/>
          <w:lang w:val="en-US"/>
        </w:rPr>
      </w:pPr>
    </w:p>
    <w:sectPr w:rsidR="00E90599" w:rsidRPr="00E90599" w:rsidSect="00006B83">
      <w:footerReference w:type="default" r:id="rId14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6D3" w:rsidRDefault="003A76D3" w:rsidP="00691E68">
      <w:r>
        <w:separator/>
      </w:r>
    </w:p>
  </w:endnote>
  <w:endnote w:type="continuationSeparator" w:id="0">
    <w:p w:rsidR="003A76D3" w:rsidRDefault="003A76D3" w:rsidP="00691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68704"/>
      <w:docPartObj>
        <w:docPartGallery w:val="Page Numbers (Bottom of Page)"/>
        <w:docPartUnique/>
      </w:docPartObj>
    </w:sdtPr>
    <w:sdtEndPr/>
    <w:sdtContent>
      <w:p w:rsidR="00C453A5" w:rsidRDefault="00C453A5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4E0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53A5" w:rsidRDefault="00C453A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6D3" w:rsidRDefault="003A76D3" w:rsidP="00691E68">
      <w:r>
        <w:separator/>
      </w:r>
    </w:p>
  </w:footnote>
  <w:footnote w:type="continuationSeparator" w:id="0">
    <w:p w:rsidR="003A76D3" w:rsidRDefault="003A76D3" w:rsidP="00691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207F7F"/>
    <w:multiLevelType w:val="hybridMultilevel"/>
    <w:tmpl w:val="F8B864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51555"/>
    <w:multiLevelType w:val="hybridMultilevel"/>
    <w:tmpl w:val="260E70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B036B6"/>
    <w:multiLevelType w:val="hybridMultilevel"/>
    <w:tmpl w:val="2068A99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22F9"/>
    <w:multiLevelType w:val="hybridMultilevel"/>
    <w:tmpl w:val="B174668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281100"/>
    <w:multiLevelType w:val="hybridMultilevel"/>
    <w:tmpl w:val="FDE85A02"/>
    <w:lvl w:ilvl="0" w:tplc="46BE56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827749"/>
    <w:multiLevelType w:val="hybridMultilevel"/>
    <w:tmpl w:val="1B503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951B40"/>
    <w:multiLevelType w:val="hybridMultilevel"/>
    <w:tmpl w:val="A1CA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5F5DAE"/>
    <w:multiLevelType w:val="hybridMultilevel"/>
    <w:tmpl w:val="2A74F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493352"/>
    <w:multiLevelType w:val="hybridMultilevel"/>
    <w:tmpl w:val="6E66DC20"/>
    <w:lvl w:ilvl="0" w:tplc="5FCC97D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E56C0A"/>
    <w:multiLevelType w:val="multilevel"/>
    <w:tmpl w:val="0608A94E"/>
    <w:lvl w:ilvl="0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>
    <w:nsid w:val="5AFF3006"/>
    <w:multiLevelType w:val="hybridMultilevel"/>
    <w:tmpl w:val="3AD2D99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F84277D"/>
    <w:multiLevelType w:val="hybridMultilevel"/>
    <w:tmpl w:val="DAF0B3FE"/>
    <w:lvl w:ilvl="0" w:tplc="89E48F4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6E7928"/>
    <w:multiLevelType w:val="hybridMultilevel"/>
    <w:tmpl w:val="71E6F0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111DEE"/>
    <w:multiLevelType w:val="hybridMultilevel"/>
    <w:tmpl w:val="E910D2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121B4F"/>
    <w:multiLevelType w:val="hybridMultilevel"/>
    <w:tmpl w:val="932C99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34778B"/>
    <w:multiLevelType w:val="hybridMultilevel"/>
    <w:tmpl w:val="D5441A3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D43145"/>
    <w:multiLevelType w:val="hybridMultilevel"/>
    <w:tmpl w:val="D292C94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2A7D9F"/>
    <w:multiLevelType w:val="hybridMultilevel"/>
    <w:tmpl w:val="A6FA5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4"/>
  </w:num>
  <w:num w:numId="4">
    <w:abstractNumId w:val="1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0"/>
  </w:num>
  <w:num w:numId="9">
    <w:abstractNumId w:val="2"/>
  </w:num>
  <w:num w:numId="10">
    <w:abstractNumId w:val="15"/>
  </w:num>
  <w:num w:numId="11">
    <w:abstractNumId w:val="3"/>
  </w:num>
  <w:num w:numId="12">
    <w:abstractNumId w:val="17"/>
  </w:num>
  <w:num w:numId="13">
    <w:abstractNumId w:val="16"/>
  </w:num>
  <w:num w:numId="14">
    <w:abstractNumId w:val="7"/>
  </w:num>
  <w:num w:numId="15">
    <w:abstractNumId w:val="6"/>
  </w:num>
  <w:num w:numId="16">
    <w:abstractNumId w:val="13"/>
  </w:num>
  <w:num w:numId="17">
    <w:abstractNumId w:val="12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E68"/>
    <w:rsid w:val="00006B83"/>
    <w:rsid w:val="000218E4"/>
    <w:rsid w:val="00036AD2"/>
    <w:rsid w:val="0005216D"/>
    <w:rsid w:val="000725BD"/>
    <w:rsid w:val="00081B34"/>
    <w:rsid w:val="00084C8B"/>
    <w:rsid w:val="00097EFE"/>
    <w:rsid w:val="000C0753"/>
    <w:rsid w:val="00114FB3"/>
    <w:rsid w:val="001564DF"/>
    <w:rsid w:val="0015762F"/>
    <w:rsid w:val="00170583"/>
    <w:rsid w:val="00175A66"/>
    <w:rsid w:val="0018460D"/>
    <w:rsid w:val="001D5D11"/>
    <w:rsid w:val="001F0F37"/>
    <w:rsid w:val="00200EC7"/>
    <w:rsid w:val="00205EED"/>
    <w:rsid w:val="00211618"/>
    <w:rsid w:val="00225C86"/>
    <w:rsid w:val="00226515"/>
    <w:rsid w:val="00233633"/>
    <w:rsid w:val="002455C2"/>
    <w:rsid w:val="002606B9"/>
    <w:rsid w:val="0027320C"/>
    <w:rsid w:val="002A22D6"/>
    <w:rsid w:val="002A76B6"/>
    <w:rsid w:val="002B073B"/>
    <w:rsid w:val="002C1655"/>
    <w:rsid w:val="002C3760"/>
    <w:rsid w:val="002E5846"/>
    <w:rsid w:val="002F4E5F"/>
    <w:rsid w:val="0030442D"/>
    <w:rsid w:val="003062A0"/>
    <w:rsid w:val="003250F4"/>
    <w:rsid w:val="0035124F"/>
    <w:rsid w:val="00364255"/>
    <w:rsid w:val="00384B41"/>
    <w:rsid w:val="003A76D3"/>
    <w:rsid w:val="003C0256"/>
    <w:rsid w:val="003C718F"/>
    <w:rsid w:val="003D2707"/>
    <w:rsid w:val="003D7B67"/>
    <w:rsid w:val="003F2CDF"/>
    <w:rsid w:val="003F546D"/>
    <w:rsid w:val="00400FFB"/>
    <w:rsid w:val="00457C5A"/>
    <w:rsid w:val="0047532B"/>
    <w:rsid w:val="00494ED5"/>
    <w:rsid w:val="004B460A"/>
    <w:rsid w:val="004C0CB7"/>
    <w:rsid w:val="004C3AC1"/>
    <w:rsid w:val="004E48A3"/>
    <w:rsid w:val="004E62B0"/>
    <w:rsid w:val="004F2E1C"/>
    <w:rsid w:val="00507170"/>
    <w:rsid w:val="00570E79"/>
    <w:rsid w:val="00573E6D"/>
    <w:rsid w:val="00576E9B"/>
    <w:rsid w:val="00584F51"/>
    <w:rsid w:val="005B1320"/>
    <w:rsid w:val="005B266D"/>
    <w:rsid w:val="005D1C9E"/>
    <w:rsid w:val="005D2EDF"/>
    <w:rsid w:val="0060098F"/>
    <w:rsid w:val="00614885"/>
    <w:rsid w:val="00625D63"/>
    <w:rsid w:val="0063328E"/>
    <w:rsid w:val="00653F05"/>
    <w:rsid w:val="006569D7"/>
    <w:rsid w:val="00660A1D"/>
    <w:rsid w:val="006652A1"/>
    <w:rsid w:val="00666FF1"/>
    <w:rsid w:val="00691E68"/>
    <w:rsid w:val="006A20D3"/>
    <w:rsid w:val="006E04D0"/>
    <w:rsid w:val="0070151D"/>
    <w:rsid w:val="0071296A"/>
    <w:rsid w:val="007230F9"/>
    <w:rsid w:val="007375F8"/>
    <w:rsid w:val="007567B1"/>
    <w:rsid w:val="00797ACD"/>
    <w:rsid w:val="007B1317"/>
    <w:rsid w:val="007C3730"/>
    <w:rsid w:val="007F65F4"/>
    <w:rsid w:val="0081511D"/>
    <w:rsid w:val="00845EBD"/>
    <w:rsid w:val="008B3EFB"/>
    <w:rsid w:val="008B6ACA"/>
    <w:rsid w:val="008C56EA"/>
    <w:rsid w:val="00915208"/>
    <w:rsid w:val="0092706F"/>
    <w:rsid w:val="009271A8"/>
    <w:rsid w:val="009561EE"/>
    <w:rsid w:val="0097697C"/>
    <w:rsid w:val="00983923"/>
    <w:rsid w:val="009D76C8"/>
    <w:rsid w:val="009F208D"/>
    <w:rsid w:val="00A03763"/>
    <w:rsid w:val="00A45FC7"/>
    <w:rsid w:val="00A54D29"/>
    <w:rsid w:val="00A678CB"/>
    <w:rsid w:val="00A90FCD"/>
    <w:rsid w:val="00A92B2E"/>
    <w:rsid w:val="00AA22C5"/>
    <w:rsid w:val="00AA3031"/>
    <w:rsid w:val="00AF0234"/>
    <w:rsid w:val="00B521AC"/>
    <w:rsid w:val="00B612F2"/>
    <w:rsid w:val="00B63156"/>
    <w:rsid w:val="00B86107"/>
    <w:rsid w:val="00B92E9B"/>
    <w:rsid w:val="00BC62DB"/>
    <w:rsid w:val="00BE1ECA"/>
    <w:rsid w:val="00BE4BD7"/>
    <w:rsid w:val="00BE5D4E"/>
    <w:rsid w:val="00C04AD8"/>
    <w:rsid w:val="00C30AC4"/>
    <w:rsid w:val="00C453A5"/>
    <w:rsid w:val="00C56FEE"/>
    <w:rsid w:val="00C572A0"/>
    <w:rsid w:val="00C76387"/>
    <w:rsid w:val="00CA02E5"/>
    <w:rsid w:val="00CA7ECE"/>
    <w:rsid w:val="00CB67DA"/>
    <w:rsid w:val="00CF0F30"/>
    <w:rsid w:val="00CF19B7"/>
    <w:rsid w:val="00D10FCA"/>
    <w:rsid w:val="00D14E09"/>
    <w:rsid w:val="00D1628C"/>
    <w:rsid w:val="00D51D99"/>
    <w:rsid w:val="00D805A7"/>
    <w:rsid w:val="00D87A1B"/>
    <w:rsid w:val="00DC0F73"/>
    <w:rsid w:val="00DE2AAC"/>
    <w:rsid w:val="00DF2D31"/>
    <w:rsid w:val="00E55F43"/>
    <w:rsid w:val="00E639D4"/>
    <w:rsid w:val="00E647C9"/>
    <w:rsid w:val="00E7498E"/>
    <w:rsid w:val="00E90599"/>
    <w:rsid w:val="00EA3B50"/>
    <w:rsid w:val="00EC592D"/>
    <w:rsid w:val="00EC5E4A"/>
    <w:rsid w:val="00ED41CA"/>
    <w:rsid w:val="00EE116F"/>
    <w:rsid w:val="00EE2ADE"/>
    <w:rsid w:val="00EE307D"/>
    <w:rsid w:val="00F158F1"/>
    <w:rsid w:val="00F42843"/>
    <w:rsid w:val="00F54934"/>
    <w:rsid w:val="00F60021"/>
    <w:rsid w:val="00F7642A"/>
    <w:rsid w:val="00FA77EE"/>
    <w:rsid w:val="00FB3A86"/>
    <w:rsid w:val="00FC34C3"/>
    <w:rsid w:val="00FE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4E5F"/>
  </w:style>
  <w:style w:type="paragraph" w:styleId="Titolo1">
    <w:name w:val="heading 1"/>
    <w:basedOn w:val="Normale"/>
    <w:next w:val="Normale"/>
    <w:link w:val="Titolo1Carattere"/>
    <w:uiPriority w:val="9"/>
    <w:qFormat/>
    <w:rsid w:val="002F4E5F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F4E5F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F4E5F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F4E5F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F4E5F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F4E5F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F4E5F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F4E5F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F4E5F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F4E5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predefinito">
    <w:name w:val="predefinito"/>
    <w:basedOn w:val="Normale"/>
    <w:rsid w:val="00691E68"/>
    <w:pPr>
      <w:spacing w:after="200" w:line="276" w:lineRule="atLeast"/>
    </w:pPr>
  </w:style>
  <w:style w:type="paragraph" w:styleId="Paragrafoelenco">
    <w:name w:val="List Paragraph"/>
    <w:basedOn w:val="Normale"/>
    <w:uiPriority w:val="34"/>
    <w:qFormat/>
    <w:rsid w:val="002F4E5F"/>
    <w:pPr>
      <w:ind w:left="720"/>
      <w:contextualSpacing/>
    </w:pPr>
  </w:style>
  <w:style w:type="table" w:styleId="Grigliatabella">
    <w:name w:val="Table Grid"/>
    <w:basedOn w:val="Tabellanormale"/>
    <w:uiPriority w:val="59"/>
    <w:rsid w:val="00691E6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691E68"/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91E6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notaapidipagina">
    <w:name w:val="footnote reference"/>
    <w:uiPriority w:val="99"/>
    <w:rsid w:val="00691E68"/>
    <w:rPr>
      <w:rFonts w:cs="Times New Roman"/>
      <w:vertAlign w:val="superscript"/>
    </w:rPr>
  </w:style>
  <w:style w:type="paragraph" w:customStyle="1" w:styleId="Default">
    <w:name w:val="Default"/>
    <w:uiPriority w:val="99"/>
    <w:rsid w:val="00691E6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91E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1E68"/>
    <w:rPr>
      <w:rFonts w:ascii="Calibri" w:hAnsi="Calibri" w:cs="Times New Roman"/>
      <w:lang w:eastAsia="it-IT"/>
    </w:rPr>
  </w:style>
  <w:style w:type="character" w:customStyle="1" w:styleId="gi">
    <w:name w:val="gi"/>
    <w:rsid w:val="00691E68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F4E5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F4E5F"/>
    <w:rPr>
      <w:rFonts w:asciiTheme="majorHAnsi" w:eastAsiaTheme="majorEastAsia" w:hAnsiTheme="majorHAnsi" w:cstheme="majorBidi"/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F4E5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F4E5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F4E5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F4E5F"/>
    <w:rPr>
      <w:rFonts w:asciiTheme="majorHAnsi" w:eastAsiaTheme="majorEastAsia" w:hAnsiTheme="majorHAnsi" w:cstheme="majorBidi"/>
      <w:i/>
      <w:iCs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F4E5F"/>
    <w:rPr>
      <w:rFonts w:asciiTheme="majorHAnsi" w:eastAsiaTheme="majorEastAsia" w:hAnsiTheme="majorHAnsi" w:cstheme="majorBidi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F4E5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2F4E5F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2F4E5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F4E5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F4E5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Enfasigrassetto">
    <w:name w:val="Strong"/>
    <w:uiPriority w:val="22"/>
    <w:qFormat/>
    <w:rsid w:val="002F4E5F"/>
    <w:rPr>
      <w:b/>
      <w:bCs/>
    </w:rPr>
  </w:style>
  <w:style w:type="character" w:styleId="Enfasicorsivo">
    <w:name w:val="Emphasis"/>
    <w:uiPriority w:val="20"/>
    <w:qFormat/>
    <w:rsid w:val="002F4E5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essunaspaziatura">
    <w:name w:val="No Spacing"/>
    <w:basedOn w:val="Normale"/>
    <w:uiPriority w:val="1"/>
    <w:qFormat/>
    <w:rsid w:val="002F4E5F"/>
  </w:style>
  <w:style w:type="paragraph" w:styleId="Citazione">
    <w:name w:val="Quote"/>
    <w:basedOn w:val="Normale"/>
    <w:next w:val="Normale"/>
    <w:link w:val="CitazioneCarattere"/>
    <w:uiPriority w:val="29"/>
    <w:qFormat/>
    <w:rsid w:val="002F4E5F"/>
    <w:pPr>
      <w:spacing w:before="200"/>
      <w:ind w:left="360" w:right="360"/>
    </w:pPr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F4E5F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F4E5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F4E5F"/>
    <w:rPr>
      <w:b/>
      <w:bCs/>
      <w:i/>
      <w:iCs/>
    </w:rPr>
  </w:style>
  <w:style w:type="character" w:styleId="Enfasidelicata">
    <w:name w:val="Subtle Emphasis"/>
    <w:uiPriority w:val="19"/>
    <w:qFormat/>
    <w:rsid w:val="002F4E5F"/>
    <w:rPr>
      <w:i/>
      <w:iCs/>
    </w:rPr>
  </w:style>
  <w:style w:type="character" w:styleId="Enfasiintensa">
    <w:name w:val="Intense Emphasis"/>
    <w:uiPriority w:val="21"/>
    <w:qFormat/>
    <w:rsid w:val="002F4E5F"/>
    <w:rPr>
      <w:b/>
      <w:bCs/>
    </w:rPr>
  </w:style>
  <w:style w:type="character" w:styleId="Riferimentodelicato">
    <w:name w:val="Subtle Reference"/>
    <w:uiPriority w:val="31"/>
    <w:qFormat/>
    <w:rsid w:val="002F4E5F"/>
    <w:rPr>
      <w:smallCaps/>
    </w:rPr>
  </w:style>
  <w:style w:type="character" w:styleId="Riferimentointenso">
    <w:name w:val="Intense Reference"/>
    <w:uiPriority w:val="32"/>
    <w:qFormat/>
    <w:rsid w:val="002F4E5F"/>
    <w:rPr>
      <w:smallCaps/>
      <w:spacing w:val="5"/>
      <w:u w:val="single"/>
    </w:rPr>
  </w:style>
  <w:style w:type="character" w:styleId="Titolodellibro">
    <w:name w:val="Book Title"/>
    <w:uiPriority w:val="33"/>
    <w:qFormat/>
    <w:rsid w:val="002F4E5F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F4E5F"/>
    <w:pPr>
      <w:outlineLvl w:val="9"/>
    </w:pPr>
    <w:rPr>
      <w:lang w:bidi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61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6107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C453A5"/>
    <w:rPr>
      <w:color w:val="808080"/>
    </w:rPr>
  </w:style>
  <w:style w:type="character" w:styleId="Collegamentoipertestuale">
    <w:name w:val="Hyperlink"/>
    <w:basedOn w:val="Carpredefinitoparagrafo"/>
    <w:uiPriority w:val="99"/>
    <w:unhideWhenUsed/>
    <w:rsid w:val="007230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4E5F"/>
  </w:style>
  <w:style w:type="paragraph" w:styleId="Titolo1">
    <w:name w:val="heading 1"/>
    <w:basedOn w:val="Normale"/>
    <w:next w:val="Normale"/>
    <w:link w:val="Titolo1Carattere"/>
    <w:uiPriority w:val="9"/>
    <w:qFormat/>
    <w:rsid w:val="002F4E5F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F4E5F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F4E5F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F4E5F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F4E5F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F4E5F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F4E5F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F4E5F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F4E5F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F4E5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predefinito">
    <w:name w:val="predefinito"/>
    <w:basedOn w:val="Normale"/>
    <w:rsid w:val="00691E68"/>
    <w:pPr>
      <w:spacing w:after="200" w:line="276" w:lineRule="atLeast"/>
    </w:pPr>
  </w:style>
  <w:style w:type="paragraph" w:styleId="Paragrafoelenco">
    <w:name w:val="List Paragraph"/>
    <w:basedOn w:val="Normale"/>
    <w:uiPriority w:val="34"/>
    <w:qFormat/>
    <w:rsid w:val="002F4E5F"/>
    <w:pPr>
      <w:ind w:left="720"/>
      <w:contextualSpacing/>
    </w:pPr>
  </w:style>
  <w:style w:type="table" w:styleId="Grigliatabella">
    <w:name w:val="Table Grid"/>
    <w:basedOn w:val="Tabellanormale"/>
    <w:uiPriority w:val="59"/>
    <w:rsid w:val="00691E6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691E68"/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91E6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notaapidipagina">
    <w:name w:val="footnote reference"/>
    <w:uiPriority w:val="99"/>
    <w:rsid w:val="00691E68"/>
    <w:rPr>
      <w:rFonts w:cs="Times New Roman"/>
      <w:vertAlign w:val="superscript"/>
    </w:rPr>
  </w:style>
  <w:style w:type="paragraph" w:customStyle="1" w:styleId="Default">
    <w:name w:val="Default"/>
    <w:uiPriority w:val="99"/>
    <w:rsid w:val="00691E6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91E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1E68"/>
    <w:rPr>
      <w:rFonts w:ascii="Calibri" w:hAnsi="Calibri" w:cs="Times New Roman"/>
      <w:lang w:eastAsia="it-IT"/>
    </w:rPr>
  </w:style>
  <w:style w:type="character" w:customStyle="1" w:styleId="gi">
    <w:name w:val="gi"/>
    <w:rsid w:val="00691E68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F4E5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F4E5F"/>
    <w:rPr>
      <w:rFonts w:asciiTheme="majorHAnsi" w:eastAsiaTheme="majorEastAsia" w:hAnsiTheme="majorHAnsi" w:cstheme="majorBidi"/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F4E5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F4E5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F4E5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F4E5F"/>
    <w:rPr>
      <w:rFonts w:asciiTheme="majorHAnsi" w:eastAsiaTheme="majorEastAsia" w:hAnsiTheme="majorHAnsi" w:cstheme="majorBidi"/>
      <w:i/>
      <w:iCs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F4E5F"/>
    <w:rPr>
      <w:rFonts w:asciiTheme="majorHAnsi" w:eastAsiaTheme="majorEastAsia" w:hAnsiTheme="majorHAnsi" w:cstheme="majorBidi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F4E5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2F4E5F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2F4E5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F4E5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F4E5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Enfasigrassetto">
    <w:name w:val="Strong"/>
    <w:uiPriority w:val="22"/>
    <w:qFormat/>
    <w:rsid w:val="002F4E5F"/>
    <w:rPr>
      <w:b/>
      <w:bCs/>
    </w:rPr>
  </w:style>
  <w:style w:type="character" w:styleId="Enfasicorsivo">
    <w:name w:val="Emphasis"/>
    <w:uiPriority w:val="20"/>
    <w:qFormat/>
    <w:rsid w:val="002F4E5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essunaspaziatura">
    <w:name w:val="No Spacing"/>
    <w:basedOn w:val="Normale"/>
    <w:uiPriority w:val="1"/>
    <w:qFormat/>
    <w:rsid w:val="002F4E5F"/>
  </w:style>
  <w:style w:type="paragraph" w:styleId="Citazione">
    <w:name w:val="Quote"/>
    <w:basedOn w:val="Normale"/>
    <w:next w:val="Normale"/>
    <w:link w:val="CitazioneCarattere"/>
    <w:uiPriority w:val="29"/>
    <w:qFormat/>
    <w:rsid w:val="002F4E5F"/>
    <w:pPr>
      <w:spacing w:before="200"/>
      <w:ind w:left="360" w:right="360"/>
    </w:pPr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F4E5F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F4E5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F4E5F"/>
    <w:rPr>
      <w:b/>
      <w:bCs/>
      <w:i/>
      <w:iCs/>
    </w:rPr>
  </w:style>
  <w:style w:type="character" w:styleId="Enfasidelicata">
    <w:name w:val="Subtle Emphasis"/>
    <w:uiPriority w:val="19"/>
    <w:qFormat/>
    <w:rsid w:val="002F4E5F"/>
    <w:rPr>
      <w:i/>
      <w:iCs/>
    </w:rPr>
  </w:style>
  <w:style w:type="character" w:styleId="Enfasiintensa">
    <w:name w:val="Intense Emphasis"/>
    <w:uiPriority w:val="21"/>
    <w:qFormat/>
    <w:rsid w:val="002F4E5F"/>
    <w:rPr>
      <w:b/>
      <w:bCs/>
    </w:rPr>
  </w:style>
  <w:style w:type="character" w:styleId="Riferimentodelicato">
    <w:name w:val="Subtle Reference"/>
    <w:uiPriority w:val="31"/>
    <w:qFormat/>
    <w:rsid w:val="002F4E5F"/>
    <w:rPr>
      <w:smallCaps/>
    </w:rPr>
  </w:style>
  <w:style w:type="character" w:styleId="Riferimentointenso">
    <w:name w:val="Intense Reference"/>
    <w:uiPriority w:val="32"/>
    <w:qFormat/>
    <w:rsid w:val="002F4E5F"/>
    <w:rPr>
      <w:smallCaps/>
      <w:spacing w:val="5"/>
      <w:u w:val="single"/>
    </w:rPr>
  </w:style>
  <w:style w:type="character" w:styleId="Titolodellibro">
    <w:name w:val="Book Title"/>
    <w:uiPriority w:val="33"/>
    <w:qFormat/>
    <w:rsid w:val="002F4E5F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F4E5F"/>
    <w:pPr>
      <w:outlineLvl w:val="9"/>
    </w:pPr>
    <w:rPr>
      <w:lang w:bidi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61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6107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C453A5"/>
    <w:rPr>
      <w:color w:val="808080"/>
    </w:rPr>
  </w:style>
  <w:style w:type="character" w:styleId="Collegamentoipertestuale">
    <w:name w:val="Hyperlink"/>
    <w:basedOn w:val="Carpredefinitoparagrafo"/>
    <w:uiPriority w:val="99"/>
    <w:unhideWhenUsed/>
    <w:rsid w:val="007230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5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onia.foriglio@esteri.i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driano.stendardo@esteri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dgcs8@esteri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gcs.08@cert.esteri.i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0586F-858F-4129-8769-55361073E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Foriglio Sonia</dc:creator>
  <cp:lastModifiedBy>Foriglio Sonia</cp:lastModifiedBy>
  <cp:revision>32</cp:revision>
  <cp:lastPrinted>2016-12-06T15:43:00Z</cp:lastPrinted>
  <dcterms:created xsi:type="dcterms:W3CDTF">2016-11-25T11:13:00Z</dcterms:created>
  <dcterms:modified xsi:type="dcterms:W3CDTF">2016-12-07T13:42:00Z</dcterms:modified>
</cp:coreProperties>
</file>